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A995" w14:textId="35BB1DCA" w:rsidR="00623C88" w:rsidRDefault="00E03D13" w:rsidP="00E03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5E7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акты для ДООП</w:t>
      </w:r>
    </w:p>
    <w:p w14:paraId="6672A034" w14:textId="77777777" w:rsidR="004645E7" w:rsidRPr="004645E7" w:rsidRDefault="004645E7" w:rsidP="00E03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833D0" w14:textId="3FD66088" w:rsidR="00E03D13" w:rsidRDefault="00E03D13" w:rsidP="00464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D13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273-ФЗ «Об образовании в Российской Федерации» (с последующим</w:t>
      </w:r>
      <w:r w:rsidR="004645E7">
        <w:rPr>
          <w:rFonts w:ascii="Times New Roman" w:hAnsi="Times New Roman" w:cs="Times New Roman"/>
          <w:sz w:val="28"/>
          <w:szCs w:val="28"/>
        </w:rPr>
        <w:t xml:space="preserve"> </w:t>
      </w:r>
      <w:r w:rsidRPr="00E03D13">
        <w:rPr>
          <w:rFonts w:ascii="Times New Roman" w:hAnsi="Times New Roman" w:cs="Times New Roman"/>
          <w:sz w:val="28"/>
          <w:szCs w:val="28"/>
        </w:rPr>
        <w:t>изменениями)</w:t>
      </w:r>
    </w:p>
    <w:p w14:paraId="4853278C" w14:textId="77777777" w:rsidR="004645E7" w:rsidRDefault="004645E7" w:rsidP="004645E7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14:paraId="1D613781" w14:textId="1E420C69" w:rsidR="00E03D13" w:rsidRDefault="00E03D13" w:rsidP="00464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D13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27.07.2022 года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2A648DFD" w14:textId="77777777" w:rsidR="004645E7" w:rsidRPr="004645E7" w:rsidRDefault="004645E7" w:rsidP="00464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E2EB2A" w14:textId="77777777" w:rsidR="004645E7" w:rsidRDefault="004645E7" w:rsidP="004645E7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14:paraId="176741C5" w14:textId="2128CA10" w:rsidR="00E03D13" w:rsidRDefault="00E03D13" w:rsidP="00464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D13">
        <w:rPr>
          <w:rFonts w:ascii="Times New Roman" w:hAnsi="Times New Roman" w:cs="Times New Roman"/>
          <w:sz w:val="28"/>
          <w:szCs w:val="28"/>
        </w:rPr>
        <w:t>Целевая модель развития региональной системы дополнительного образования детей (приказ Министерства просвещения РФ от 3 сентября 2019 г. № 467)</w:t>
      </w:r>
    </w:p>
    <w:p w14:paraId="34DC978A" w14:textId="77777777" w:rsidR="004645E7" w:rsidRDefault="004645E7" w:rsidP="004645E7">
      <w:pPr>
        <w:pStyle w:val="a3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14:paraId="5FA4C0EB" w14:textId="532DDD38" w:rsidR="004645E7" w:rsidRDefault="00E03D13" w:rsidP="00464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D13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 от 28.09.2020 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2983ACB8" w14:textId="77777777" w:rsidR="004645E7" w:rsidRPr="004645E7" w:rsidRDefault="004645E7" w:rsidP="00464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E7A426" w14:textId="523A76BA" w:rsidR="00E03D13" w:rsidRDefault="00E03D13" w:rsidP="00464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5E7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года (распоряжение Правительства Российской Федерации от 31 марта 2022 г. № 678-р</w:t>
      </w:r>
      <w:r w:rsidR="004645E7">
        <w:rPr>
          <w:rFonts w:ascii="Times New Roman" w:hAnsi="Times New Roman" w:cs="Times New Roman"/>
          <w:sz w:val="28"/>
          <w:szCs w:val="28"/>
        </w:rPr>
        <w:t>)</w:t>
      </w:r>
    </w:p>
    <w:p w14:paraId="46CCEF8B" w14:textId="77777777" w:rsidR="004645E7" w:rsidRPr="004645E7" w:rsidRDefault="004645E7" w:rsidP="00464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FDD169" w14:textId="6FF60E1A" w:rsidR="00A415FC" w:rsidRDefault="00A415FC" w:rsidP="00464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5E7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</w:t>
      </w:r>
      <w:r w:rsidRPr="004645E7">
        <w:rPr>
          <w:rFonts w:ascii="Times New Roman" w:hAnsi="Times New Roman" w:cs="Times New Roman"/>
          <w:sz w:val="28"/>
          <w:szCs w:val="28"/>
        </w:rPr>
        <w:t>07</w:t>
      </w:r>
      <w:r w:rsidRPr="004645E7">
        <w:rPr>
          <w:rFonts w:ascii="Times New Roman" w:hAnsi="Times New Roman" w:cs="Times New Roman"/>
          <w:sz w:val="28"/>
          <w:szCs w:val="28"/>
        </w:rPr>
        <w:t>.0</w:t>
      </w:r>
      <w:r w:rsidRPr="004645E7">
        <w:rPr>
          <w:rFonts w:ascii="Times New Roman" w:hAnsi="Times New Roman" w:cs="Times New Roman"/>
          <w:sz w:val="28"/>
          <w:szCs w:val="28"/>
        </w:rPr>
        <w:t>5</w:t>
      </w:r>
      <w:r w:rsidRPr="004645E7">
        <w:rPr>
          <w:rFonts w:ascii="Times New Roman" w:hAnsi="Times New Roman" w:cs="Times New Roman"/>
          <w:sz w:val="28"/>
          <w:szCs w:val="28"/>
        </w:rPr>
        <w:t>.202</w:t>
      </w:r>
      <w:r w:rsidRPr="004645E7">
        <w:rPr>
          <w:rFonts w:ascii="Times New Roman" w:hAnsi="Times New Roman" w:cs="Times New Roman"/>
          <w:sz w:val="28"/>
          <w:szCs w:val="28"/>
        </w:rPr>
        <w:t xml:space="preserve">4 </w:t>
      </w:r>
      <w:r w:rsidRPr="004645E7">
        <w:rPr>
          <w:rFonts w:ascii="Times New Roman" w:hAnsi="Times New Roman" w:cs="Times New Roman"/>
          <w:sz w:val="28"/>
          <w:szCs w:val="28"/>
        </w:rPr>
        <w:t xml:space="preserve">г. № </w:t>
      </w:r>
      <w:r w:rsidRPr="004645E7">
        <w:rPr>
          <w:rFonts w:ascii="Times New Roman" w:hAnsi="Times New Roman" w:cs="Times New Roman"/>
          <w:sz w:val="28"/>
          <w:szCs w:val="28"/>
        </w:rPr>
        <w:t>309</w:t>
      </w:r>
      <w:r w:rsidRPr="004645E7">
        <w:rPr>
          <w:rFonts w:ascii="Times New Roman" w:hAnsi="Times New Roman" w:cs="Times New Roman"/>
          <w:sz w:val="28"/>
          <w:szCs w:val="28"/>
        </w:rPr>
        <w:t xml:space="preserve"> «О</w:t>
      </w:r>
      <w:r w:rsidR="004645E7" w:rsidRPr="004645E7">
        <w:rPr>
          <w:rFonts w:ascii="Times New Roman" w:hAnsi="Times New Roman" w:cs="Times New Roman"/>
          <w:sz w:val="28"/>
          <w:szCs w:val="28"/>
        </w:rPr>
        <w:t xml:space="preserve"> </w:t>
      </w:r>
      <w:r w:rsidRPr="004645E7">
        <w:rPr>
          <w:rFonts w:ascii="Times New Roman" w:hAnsi="Times New Roman" w:cs="Times New Roman"/>
          <w:sz w:val="28"/>
          <w:szCs w:val="28"/>
        </w:rPr>
        <w:t>национальных целях развития Российской Федерации на период до 2030 года</w:t>
      </w:r>
      <w:r w:rsidRPr="004645E7">
        <w:rPr>
          <w:rFonts w:ascii="Times New Roman" w:hAnsi="Times New Roman" w:cs="Times New Roman"/>
          <w:sz w:val="28"/>
          <w:szCs w:val="28"/>
        </w:rPr>
        <w:t xml:space="preserve"> и на перспективу до 2036 года</w:t>
      </w:r>
      <w:r w:rsidRPr="004645E7">
        <w:rPr>
          <w:rFonts w:ascii="Times New Roman" w:hAnsi="Times New Roman" w:cs="Times New Roman"/>
          <w:sz w:val="28"/>
          <w:szCs w:val="28"/>
        </w:rPr>
        <w:t>»</w:t>
      </w:r>
    </w:p>
    <w:p w14:paraId="7446C70D" w14:textId="77777777" w:rsidR="004645E7" w:rsidRPr="004645E7" w:rsidRDefault="004645E7" w:rsidP="00464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89A5AC" w14:textId="4AB9A288" w:rsidR="00A415FC" w:rsidRDefault="004645E7" w:rsidP="00464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5E7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</w:t>
      </w:r>
      <w:r w:rsidRPr="004645E7">
        <w:rPr>
          <w:rFonts w:ascii="Times New Roman" w:hAnsi="Times New Roman" w:cs="Times New Roman"/>
          <w:sz w:val="28"/>
          <w:szCs w:val="28"/>
        </w:rPr>
        <w:t>РФ от</w:t>
      </w:r>
      <w:r w:rsidRPr="004645E7">
        <w:rPr>
          <w:rFonts w:ascii="Times New Roman" w:hAnsi="Times New Roman" w:cs="Times New Roman"/>
          <w:sz w:val="28"/>
          <w:szCs w:val="28"/>
        </w:rPr>
        <w:t xml:space="preserve"> 28.0</w:t>
      </w:r>
      <w:r w:rsidRPr="004645E7">
        <w:rPr>
          <w:rFonts w:ascii="Times New Roman" w:hAnsi="Times New Roman" w:cs="Times New Roman"/>
          <w:sz w:val="28"/>
          <w:szCs w:val="28"/>
        </w:rPr>
        <w:t>1</w:t>
      </w:r>
      <w:r w:rsidRPr="004645E7">
        <w:rPr>
          <w:rFonts w:ascii="Times New Roman" w:hAnsi="Times New Roman" w:cs="Times New Roman"/>
          <w:sz w:val="28"/>
          <w:szCs w:val="28"/>
        </w:rPr>
        <w:t>.202</w:t>
      </w:r>
      <w:r w:rsidRPr="004645E7">
        <w:rPr>
          <w:rFonts w:ascii="Times New Roman" w:hAnsi="Times New Roman" w:cs="Times New Roman"/>
          <w:sz w:val="28"/>
          <w:szCs w:val="28"/>
        </w:rPr>
        <w:t>1</w:t>
      </w:r>
      <w:r w:rsidRPr="004645E7">
        <w:rPr>
          <w:rFonts w:ascii="Times New Roman" w:hAnsi="Times New Roman" w:cs="Times New Roman"/>
          <w:sz w:val="28"/>
          <w:szCs w:val="28"/>
        </w:rPr>
        <w:t xml:space="preserve">  №2 санитарные правила и нормы СанПиН 1.2.3685-21 </w:t>
      </w:r>
      <w:r w:rsidRPr="004645E7">
        <w:rPr>
          <w:rFonts w:ascii="Times New Roman" w:hAnsi="Times New Roman" w:cs="Times New Roman"/>
          <w:sz w:val="28"/>
          <w:szCs w:val="28"/>
        </w:rPr>
        <w:t>«</w:t>
      </w:r>
      <w:r w:rsidRPr="004645E7">
        <w:rPr>
          <w:rFonts w:ascii="Times New Roman" w:hAnsi="Times New Roman" w:cs="Times New Roman"/>
          <w:sz w:val="28"/>
          <w:szCs w:val="28"/>
        </w:rPr>
        <w:t>Гигиенические нормативы и требования</w:t>
      </w:r>
      <w:r w:rsidRPr="004645E7">
        <w:rPr>
          <w:rFonts w:ascii="Times New Roman" w:hAnsi="Times New Roman" w:cs="Times New Roman"/>
          <w:sz w:val="28"/>
          <w:szCs w:val="28"/>
        </w:rPr>
        <w:t xml:space="preserve"> </w:t>
      </w:r>
      <w:r w:rsidRPr="004645E7">
        <w:rPr>
          <w:rFonts w:ascii="Times New Roman" w:hAnsi="Times New Roman" w:cs="Times New Roman"/>
          <w:sz w:val="28"/>
          <w:szCs w:val="28"/>
        </w:rPr>
        <w:t>к обеспечению безопасности и (или) безвредности для человека факторов среды обитания</w:t>
      </w:r>
      <w:r w:rsidRPr="004645E7">
        <w:rPr>
          <w:rFonts w:ascii="Times New Roman" w:hAnsi="Times New Roman" w:cs="Times New Roman"/>
          <w:sz w:val="28"/>
          <w:szCs w:val="28"/>
        </w:rPr>
        <w:t>»</w:t>
      </w:r>
    </w:p>
    <w:p w14:paraId="789B95BB" w14:textId="77777777" w:rsidR="004645E7" w:rsidRPr="004645E7" w:rsidRDefault="004645E7" w:rsidP="00464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91203D" w14:textId="6963FD8A" w:rsidR="004645E7" w:rsidRDefault="004645E7" w:rsidP="00464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5E7">
        <w:rPr>
          <w:rFonts w:ascii="Times New Roman" w:hAnsi="Times New Roman" w:cs="Times New Roman"/>
          <w:sz w:val="28"/>
          <w:szCs w:val="28"/>
        </w:rPr>
        <w:t>Указ Президента Российской Федерации</w:t>
      </w:r>
      <w:r w:rsidRPr="004645E7">
        <w:rPr>
          <w:rFonts w:ascii="Times New Roman" w:hAnsi="Times New Roman" w:cs="Times New Roman"/>
          <w:sz w:val="28"/>
          <w:szCs w:val="28"/>
        </w:rPr>
        <w:t xml:space="preserve"> от 09.11.2023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4858283A" w14:textId="77777777" w:rsidR="004645E7" w:rsidRPr="004645E7" w:rsidRDefault="004645E7" w:rsidP="00464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92E153" w14:textId="09A1BB0A" w:rsidR="00E03D13" w:rsidRPr="004645E7" w:rsidRDefault="00A415FC" w:rsidP="00464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5E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</w:t>
      </w:r>
    </w:p>
    <w:p w14:paraId="4E7FC42C" w14:textId="77777777" w:rsidR="00E03D13" w:rsidRPr="00E03D13" w:rsidRDefault="00E03D13" w:rsidP="004645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3D13" w:rsidRPr="00E03D13" w:rsidSect="004645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F1B44"/>
    <w:multiLevelType w:val="hybridMultilevel"/>
    <w:tmpl w:val="1B76DE14"/>
    <w:lvl w:ilvl="0" w:tplc="661230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BB"/>
    <w:rsid w:val="003E2EBB"/>
    <w:rsid w:val="004645E7"/>
    <w:rsid w:val="00623C88"/>
    <w:rsid w:val="00714A4D"/>
    <w:rsid w:val="00A415FC"/>
    <w:rsid w:val="00A90A51"/>
    <w:rsid w:val="00E0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2567"/>
  <w15:chartTrackingRefBased/>
  <w15:docId w15:val="{40B4BAD3-B61F-4319-BAD9-8EFBDCE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2024-09-09T10:36:00Z</cp:lastPrinted>
  <dcterms:created xsi:type="dcterms:W3CDTF">2024-09-09T10:25:00Z</dcterms:created>
  <dcterms:modified xsi:type="dcterms:W3CDTF">2024-09-09T11:22:00Z</dcterms:modified>
</cp:coreProperties>
</file>