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9F" w:rsidRDefault="009F379F" w:rsidP="009F379F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 программе «Вероятность и статистика» 7-9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9413EF" w:rsidRPr="009A3123" w:rsidRDefault="009413EF" w:rsidP="009413EF">
      <w:pPr>
        <w:spacing w:after="0" w:line="264" w:lineRule="auto"/>
        <w:ind w:left="120"/>
        <w:jc w:val="both"/>
        <w:rPr>
          <w:lang w:val="ru-RU"/>
        </w:rPr>
      </w:pP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</w:t>
      </w:r>
      <w:r w:rsidRPr="009A3123">
        <w:rPr>
          <w:rFonts w:ascii="Times New Roman" w:hAnsi="Times New Roman"/>
          <w:color w:val="000000"/>
          <w:sz w:val="28"/>
          <w:lang w:val="ru-RU"/>
        </w:rPr>
        <w:lastRenderedPageBreak/>
        <w:t>факторами, вызывающими изменчивость, и оценивать их влияние на рассматриваемые величины и процессы.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9413EF" w:rsidRPr="009A3123" w:rsidRDefault="009413EF" w:rsidP="009413EF">
      <w:pPr>
        <w:spacing w:after="0" w:line="264" w:lineRule="auto"/>
        <w:ind w:firstLine="600"/>
        <w:jc w:val="both"/>
        <w:rPr>
          <w:lang w:val="ru-RU"/>
        </w:rPr>
      </w:pPr>
      <w:r w:rsidRPr="009A3123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1" w:name="b3c9237e-6172-48ee-b1c7-f6774da89513"/>
      <w:r w:rsidRPr="009A312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9A312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1A24F0" w:rsidRPr="009413EF" w:rsidRDefault="001A24F0">
      <w:pPr>
        <w:rPr>
          <w:lang w:val="ru-RU"/>
        </w:rPr>
      </w:pPr>
    </w:p>
    <w:sectPr w:rsidR="001A24F0" w:rsidRPr="0094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EF"/>
    <w:rsid w:val="001A24F0"/>
    <w:rsid w:val="009413EF"/>
    <w:rsid w:val="009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F66B"/>
  <w15:chartTrackingRefBased/>
  <w15:docId w15:val="{F9E06F3C-F19D-423E-9770-74D6648A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E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2023-10-17T16:33:00Z</dcterms:created>
  <dcterms:modified xsi:type="dcterms:W3CDTF">2023-10-17T17:01:00Z</dcterms:modified>
</cp:coreProperties>
</file>