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9C2" w:rsidRPr="00461D45" w:rsidRDefault="00461D45">
      <w:pPr>
        <w:spacing w:after="0" w:line="408" w:lineRule="exact"/>
        <w:ind w:left="120"/>
        <w:jc w:val="center"/>
        <w:rPr>
          <w:lang w:val="ru-RU"/>
        </w:rPr>
      </w:pPr>
      <w:r w:rsidRPr="00461D4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F09C2" w:rsidRPr="00461D45" w:rsidRDefault="00461D45">
      <w:pPr>
        <w:spacing w:after="0" w:line="408" w:lineRule="exact"/>
        <w:ind w:left="120"/>
        <w:jc w:val="center"/>
        <w:rPr>
          <w:lang w:val="ru-RU"/>
        </w:rPr>
      </w:pPr>
      <w:r w:rsidRPr="00461D4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0" w:name="6aa128e2-ef08-47b9-a55d-8964df1e2eb4"/>
      <w:r w:rsidRPr="00461D45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0"/>
      <w:r w:rsidRPr="00461D4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6F09C2" w:rsidRPr="00461D45" w:rsidRDefault="00461D45">
      <w:pPr>
        <w:spacing w:after="0" w:line="408" w:lineRule="exact"/>
        <w:ind w:left="120"/>
        <w:jc w:val="center"/>
        <w:rPr>
          <w:lang w:val="ru-RU"/>
        </w:rPr>
      </w:pPr>
      <w:r w:rsidRPr="00461D4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65b361a0-fd89-4d7c-8efd-3a20bd0afbf2"/>
      <w:r w:rsidRPr="00461D45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Белозерского муниципального округа</w:t>
      </w:r>
      <w:bookmarkEnd w:id="1"/>
      <w:r w:rsidRPr="00461D4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61D45">
        <w:rPr>
          <w:rFonts w:ascii="Times New Roman" w:hAnsi="Times New Roman"/>
          <w:color w:val="000000"/>
          <w:sz w:val="28"/>
          <w:lang w:val="ru-RU"/>
        </w:rPr>
        <w:t>​</w:t>
      </w:r>
    </w:p>
    <w:p w:rsidR="006F09C2" w:rsidRPr="00461D45" w:rsidRDefault="00461D45">
      <w:pPr>
        <w:spacing w:after="0" w:line="408" w:lineRule="exact"/>
        <w:ind w:left="120"/>
        <w:jc w:val="center"/>
        <w:rPr>
          <w:lang w:val="ru-RU"/>
        </w:rPr>
      </w:pPr>
      <w:r w:rsidRPr="00461D45">
        <w:rPr>
          <w:rFonts w:ascii="Times New Roman" w:hAnsi="Times New Roman"/>
          <w:b/>
          <w:color w:val="000000"/>
          <w:sz w:val="28"/>
          <w:lang w:val="ru-RU"/>
        </w:rPr>
        <w:t>МОУ "СШ №2 им.С.С. Орлова"</w:t>
      </w:r>
    </w:p>
    <w:p w:rsidR="006F09C2" w:rsidRPr="00461D45" w:rsidRDefault="006F09C2">
      <w:pPr>
        <w:spacing w:after="0"/>
        <w:ind w:left="120"/>
        <w:rPr>
          <w:lang w:val="ru-RU"/>
        </w:rPr>
      </w:pPr>
    </w:p>
    <w:p w:rsidR="006F09C2" w:rsidRPr="00461D45" w:rsidRDefault="006F09C2">
      <w:pPr>
        <w:spacing w:after="0"/>
        <w:ind w:left="120"/>
        <w:rPr>
          <w:lang w:val="ru-RU"/>
        </w:rPr>
      </w:pPr>
    </w:p>
    <w:p w:rsidR="006F09C2" w:rsidRPr="00461D45" w:rsidRDefault="006F09C2">
      <w:pPr>
        <w:spacing w:after="0"/>
        <w:ind w:left="120"/>
        <w:rPr>
          <w:lang w:val="ru-RU"/>
        </w:rPr>
      </w:pPr>
    </w:p>
    <w:p w:rsidR="006F09C2" w:rsidRPr="00461D45" w:rsidRDefault="006F09C2">
      <w:pPr>
        <w:spacing w:after="0"/>
        <w:ind w:left="120"/>
        <w:rPr>
          <w:lang w:val="ru-RU"/>
        </w:rPr>
      </w:pPr>
    </w:p>
    <w:p w:rsidR="006F09C2" w:rsidRDefault="00461D45">
      <w:pPr>
        <w:spacing w:after="0"/>
        <w:ind w:left="120"/>
      </w:pPr>
      <w:r>
        <w:rPr>
          <w:noProof/>
          <w:lang w:val="ru-RU" w:eastAsia="ru-RU"/>
        </w:rPr>
        <w:drawing>
          <wp:inline distT="0" distB="0" distL="0" distR="0">
            <wp:extent cx="6576266" cy="2343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6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8558" cy="234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9C2" w:rsidRDefault="00461D4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6F09C2" w:rsidRDefault="006F09C2">
      <w:pPr>
        <w:spacing w:after="0"/>
        <w:ind w:left="120"/>
      </w:pPr>
    </w:p>
    <w:p w:rsidR="006F09C2" w:rsidRDefault="006F09C2">
      <w:pPr>
        <w:spacing w:after="0"/>
        <w:ind w:left="120"/>
      </w:pPr>
    </w:p>
    <w:p w:rsidR="006F09C2" w:rsidRDefault="006F09C2">
      <w:pPr>
        <w:spacing w:after="0"/>
        <w:ind w:left="120"/>
      </w:pPr>
    </w:p>
    <w:p w:rsidR="006F09C2" w:rsidRDefault="00461D45">
      <w:pPr>
        <w:spacing w:after="0" w:line="408" w:lineRule="exact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F09C2" w:rsidRDefault="00461D45">
      <w:pPr>
        <w:spacing w:after="0" w:line="408" w:lineRule="exact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1355254)</w:t>
      </w:r>
    </w:p>
    <w:p w:rsidR="006F09C2" w:rsidRDefault="006F09C2">
      <w:pPr>
        <w:spacing w:after="0"/>
        <w:ind w:left="120"/>
        <w:jc w:val="center"/>
      </w:pPr>
    </w:p>
    <w:p w:rsidR="006F09C2" w:rsidRPr="00461D45" w:rsidRDefault="00461D45">
      <w:pPr>
        <w:spacing w:after="0" w:line="408" w:lineRule="exact"/>
        <w:ind w:left="120"/>
        <w:jc w:val="center"/>
        <w:rPr>
          <w:lang w:val="ru-RU"/>
        </w:rPr>
      </w:pPr>
      <w:r w:rsidRPr="00461D45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6F09C2" w:rsidRPr="00461D45" w:rsidRDefault="00461D45">
      <w:pPr>
        <w:spacing w:after="0" w:line="408" w:lineRule="exact"/>
        <w:ind w:left="120"/>
        <w:jc w:val="center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461D45">
        <w:rPr>
          <w:rFonts w:ascii="Calibri" w:hAnsi="Calibri"/>
          <w:color w:val="000000"/>
          <w:sz w:val="28"/>
          <w:lang w:val="ru-RU"/>
        </w:rPr>
        <w:t xml:space="preserve">– </w:t>
      </w:r>
      <w:r w:rsidRPr="00461D45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6F09C2" w:rsidRPr="00461D45" w:rsidRDefault="006F09C2">
      <w:pPr>
        <w:spacing w:after="0"/>
        <w:ind w:left="120"/>
        <w:jc w:val="center"/>
        <w:rPr>
          <w:lang w:val="ru-RU"/>
        </w:rPr>
      </w:pPr>
    </w:p>
    <w:p w:rsidR="006F09C2" w:rsidRPr="00461D45" w:rsidRDefault="006F09C2">
      <w:pPr>
        <w:spacing w:after="0"/>
        <w:ind w:left="120"/>
        <w:jc w:val="center"/>
        <w:rPr>
          <w:lang w:val="ru-RU"/>
        </w:rPr>
      </w:pPr>
    </w:p>
    <w:p w:rsidR="006F09C2" w:rsidRPr="00461D45" w:rsidRDefault="006F09C2">
      <w:pPr>
        <w:spacing w:after="0"/>
        <w:ind w:left="120"/>
        <w:jc w:val="center"/>
        <w:rPr>
          <w:lang w:val="ru-RU"/>
        </w:rPr>
      </w:pPr>
    </w:p>
    <w:p w:rsidR="006F09C2" w:rsidRPr="00461D45" w:rsidRDefault="006F09C2">
      <w:pPr>
        <w:spacing w:after="0"/>
        <w:ind w:left="120"/>
        <w:jc w:val="center"/>
        <w:rPr>
          <w:lang w:val="ru-RU"/>
        </w:rPr>
      </w:pPr>
    </w:p>
    <w:p w:rsidR="006F09C2" w:rsidRPr="00461D45" w:rsidRDefault="006F09C2">
      <w:pPr>
        <w:spacing w:after="0"/>
        <w:ind w:left="120"/>
        <w:jc w:val="center"/>
        <w:rPr>
          <w:lang w:val="ru-RU"/>
        </w:rPr>
      </w:pPr>
    </w:p>
    <w:p w:rsidR="006F09C2" w:rsidRPr="00461D45" w:rsidRDefault="006F09C2">
      <w:pPr>
        <w:spacing w:after="0"/>
        <w:ind w:left="120"/>
        <w:jc w:val="center"/>
        <w:rPr>
          <w:lang w:val="ru-RU"/>
        </w:rPr>
      </w:pPr>
    </w:p>
    <w:p w:rsidR="006F09C2" w:rsidRPr="00461D45" w:rsidRDefault="006F09C2">
      <w:pPr>
        <w:spacing w:after="0"/>
        <w:ind w:left="120"/>
        <w:jc w:val="center"/>
        <w:rPr>
          <w:lang w:val="ru-RU"/>
        </w:rPr>
      </w:pPr>
    </w:p>
    <w:p w:rsidR="006F09C2" w:rsidRPr="00461D45" w:rsidRDefault="006F09C2">
      <w:pPr>
        <w:spacing w:after="0"/>
        <w:ind w:left="120"/>
        <w:jc w:val="center"/>
        <w:rPr>
          <w:lang w:val="ru-RU"/>
        </w:rPr>
      </w:pPr>
    </w:p>
    <w:p w:rsidR="006F09C2" w:rsidRPr="00461D45" w:rsidRDefault="006F09C2">
      <w:pPr>
        <w:spacing w:after="0"/>
        <w:ind w:left="120"/>
        <w:jc w:val="center"/>
        <w:rPr>
          <w:lang w:val="ru-RU"/>
        </w:rPr>
      </w:pPr>
    </w:p>
    <w:p w:rsidR="006F09C2" w:rsidRPr="00461D45" w:rsidRDefault="006F09C2">
      <w:pPr>
        <w:spacing w:after="0"/>
        <w:ind w:left="120"/>
        <w:jc w:val="center"/>
        <w:rPr>
          <w:lang w:val="ru-RU"/>
        </w:rPr>
      </w:pPr>
    </w:p>
    <w:p w:rsidR="006F09C2" w:rsidRPr="00461D45" w:rsidRDefault="006F09C2" w:rsidP="00461D45">
      <w:pPr>
        <w:spacing w:after="0"/>
        <w:rPr>
          <w:lang w:val="ru-RU"/>
        </w:rPr>
      </w:pPr>
      <w:bookmarkStart w:id="2" w:name="_GoBack"/>
      <w:bookmarkEnd w:id="2"/>
    </w:p>
    <w:p w:rsidR="006F09C2" w:rsidRPr="00461D45" w:rsidRDefault="00461D45">
      <w:pPr>
        <w:spacing w:after="0"/>
        <w:ind w:left="120"/>
        <w:jc w:val="center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aa5b1ab4-1ac3-4a92-b585-5aabbfc8fde5"/>
      <w:r w:rsidRPr="00461D45">
        <w:rPr>
          <w:rFonts w:ascii="Times New Roman" w:hAnsi="Times New Roman"/>
          <w:b/>
          <w:color w:val="000000"/>
          <w:sz w:val="28"/>
          <w:lang w:val="ru-RU"/>
        </w:rPr>
        <w:t>Белозерск</w:t>
      </w:r>
      <w:bookmarkEnd w:id="3"/>
      <w:r w:rsidRPr="00461D45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ca884f8-5612-45ab-9b28-a4c1c9ef6694"/>
      <w:r w:rsidRPr="00461D45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461D4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61D45">
        <w:rPr>
          <w:rFonts w:ascii="Times New Roman" w:hAnsi="Times New Roman"/>
          <w:color w:val="000000"/>
          <w:sz w:val="28"/>
          <w:lang w:val="ru-RU"/>
        </w:rPr>
        <w:t>​</w:t>
      </w:r>
    </w:p>
    <w:p w:rsidR="006F09C2" w:rsidRPr="00461D45" w:rsidRDefault="006F09C2">
      <w:pPr>
        <w:spacing w:after="0"/>
        <w:ind w:left="120"/>
        <w:rPr>
          <w:lang w:val="ru-RU"/>
        </w:rPr>
        <w:sectPr w:rsidR="006F09C2" w:rsidRPr="00461D45" w:rsidSect="00461D45">
          <w:pgSz w:w="11906" w:h="16383"/>
          <w:pgMar w:top="1440" w:right="1440" w:bottom="1440" w:left="851" w:header="0" w:footer="0" w:gutter="0"/>
          <w:cols w:space="720"/>
          <w:formProt w:val="0"/>
          <w:docGrid w:linePitch="100" w:charSpace="4096"/>
        </w:sectPr>
      </w:pPr>
      <w:bookmarkStart w:id="5" w:name="block-9703201_Копия_1"/>
      <w:bookmarkEnd w:id="5"/>
    </w:p>
    <w:p w:rsidR="006F09C2" w:rsidRPr="00461D45" w:rsidRDefault="00461D45">
      <w:pPr>
        <w:spacing w:after="0" w:line="264" w:lineRule="exact"/>
        <w:ind w:left="120"/>
        <w:jc w:val="both"/>
        <w:rPr>
          <w:lang w:val="ru-RU"/>
        </w:rPr>
      </w:pPr>
      <w:bookmarkStart w:id="6" w:name="block-9703201"/>
      <w:bookmarkEnd w:id="6"/>
      <w:r w:rsidRPr="00461D4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F09C2" w:rsidRPr="00461D45" w:rsidRDefault="006F09C2">
      <w:pPr>
        <w:spacing w:after="0" w:line="264" w:lineRule="exact"/>
        <w:ind w:left="120"/>
        <w:jc w:val="both"/>
        <w:rPr>
          <w:lang w:val="ru-RU"/>
        </w:rPr>
      </w:pP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</w:t>
      </w:r>
      <w:r w:rsidRPr="00461D45">
        <w:rPr>
          <w:rFonts w:ascii="Times New Roman" w:hAnsi="Times New Roman"/>
          <w:color w:val="000000"/>
          <w:sz w:val="28"/>
          <w:lang w:val="ru-RU"/>
        </w:rPr>
        <w:t xml:space="preserve">общего образования даёт представление о целях, общей стратегии обучения, воспитания и </w:t>
      </w:r>
      <w:proofErr w:type="gramStart"/>
      <w:r w:rsidRPr="00461D45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461D45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</w:t>
      </w:r>
      <w:r w:rsidRPr="00461D45">
        <w:rPr>
          <w:rFonts w:ascii="Times New Roman" w:hAnsi="Times New Roman"/>
          <w:color w:val="000000"/>
          <w:sz w:val="28"/>
          <w:lang w:val="ru-RU"/>
        </w:rPr>
        <w:t>по разделам и темам, определяет распределение его по классам (годам изучения).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</w:t>
      </w:r>
      <w:r w:rsidRPr="00461D45">
        <w:rPr>
          <w:rFonts w:ascii="Times New Roman" w:hAnsi="Times New Roman"/>
          <w:color w:val="000000"/>
          <w:sz w:val="28"/>
          <w:lang w:val="ru-RU"/>
        </w:rPr>
        <w:t xml:space="preserve">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</w:t>
      </w:r>
      <w:r w:rsidRPr="00461D45">
        <w:rPr>
          <w:rFonts w:ascii="Times New Roman" w:hAnsi="Times New Roman"/>
          <w:color w:val="000000"/>
          <w:sz w:val="28"/>
          <w:lang w:val="ru-RU"/>
        </w:rPr>
        <w:t>телем.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</w:t>
      </w:r>
      <w:r w:rsidRPr="00461D45">
        <w:rPr>
          <w:rFonts w:ascii="Times New Roman" w:hAnsi="Times New Roman"/>
          <w:color w:val="000000"/>
          <w:sz w:val="28"/>
          <w:lang w:val="ru-RU"/>
        </w:rPr>
        <w:t>матики, прежде всего информационные технологии, управление и социальную сферу;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</w:t>
      </w:r>
      <w:r w:rsidRPr="00461D45">
        <w:rPr>
          <w:rFonts w:ascii="Times New Roman" w:hAnsi="Times New Roman"/>
          <w:color w:val="000000"/>
          <w:sz w:val="28"/>
          <w:lang w:val="ru-RU"/>
        </w:rPr>
        <w:t>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</w:t>
      </w:r>
      <w:r w:rsidRPr="00461D45">
        <w:rPr>
          <w:rFonts w:ascii="Times New Roman" w:hAnsi="Times New Roman"/>
          <w:color w:val="000000"/>
          <w:sz w:val="28"/>
          <w:lang w:val="ru-RU"/>
        </w:rPr>
        <w:t>ление, интерпретацию и обобщение этого опыта.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</w:t>
      </w:r>
      <w:r w:rsidRPr="00461D45">
        <w:rPr>
          <w:rFonts w:ascii="Times New Roman" w:hAnsi="Times New Roman"/>
          <w:color w:val="000000"/>
          <w:sz w:val="28"/>
          <w:lang w:val="ru-RU"/>
        </w:rPr>
        <w:t xml:space="preserve">ютерные сети, использование средств операционной системы, работу в сети Интернет и использование </w:t>
      </w:r>
      <w:proofErr w:type="gramStart"/>
      <w:r w:rsidRPr="00461D45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gramEnd"/>
      <w:r w:rsidRPr="00461D45">
        <w:rPr>
          <w:rFonts w:ascii="Times New Roman" w:hAnsi="Times New Roman"/>
          <w:color w:val="000000"/>
          <w:sz w:val="28"/>
          <w:lang w:val="ru-RU"/>
        </w:rPr>
        <w:t>, информационную безопасность.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Раздел «Теоретические основы информатики» включает в себя понятийный аппарат информатики, вопросы кодирования и</w:t>
      </w:r>
      <w:r w:rsidRPr="00461D45">
        <w:rPr>
          <w:rFonts w:ascii="Times New Roman" w:hAnsi="Times New Roman"/>
          <w:color w:val="000000"/>
          <w:sz w:val="28"/>
          <w:lang w:val="ru-RU"/>
        </w:rPr>
        <w:t>нформации, измерения информационного объёма данных, основы алгебры логики и компьютерного моделирования.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 xml:space="preserve"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</w:t>
      </w:r>
      <w:r w:rsidRPr="00461D45">
        <w:rPr>
          <w:rFonts w:ascii="Times New Roman" w:hAnsi="Times New Roman"/>
          <w:color w:val="000000"/>
          <w:sz w:val="28"/>
          <w:lang w:val="ru-RU"/>
        </w:rPr>
        <w:t>на выбранном языке программирования высокого уровня.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 xml:space="preserve">Раздел «Информационные технологии» охватывает вопросы применения информационных технологий, реализованных в прикладных программных продуктах и </w:t>
      </w:r>
      <w:proofErr w:type="gramStart"/>
      <w:r w:rsidRPr="00461D45">
        <w:rPr>
          <w:rFonts w:ascii="Times New Roman" w:hAnsi="Times New Roman"/>
          <w:color w:val="000000"/>
          <w:sz w:val="28"/>
          <w:lang w:val="ru-RU"/>
        </w:rPr>
        <w:t>интернет-сервисах</w:t>
      </w:r>
      <w:proofErr w:type="gramEnd"/>
      <w:r w:rsidRPr="00461D45">
        <w:rPr>
          <w:rFonts w:ascii="Times New Roman" w:hAnsi="Times New Roman"/>
          <w:color w:val="000000"/>
          <w:sz w:val="28"/>
          <w:lang w:val="ru-RU"/>
        </w:rPr>
        <w:t>, в том числе при решении задач анализа дан</w:t>
      </w:r>
      <w:r w:rsidRPr="00461D45">
        <w:rPr>
          <w:rFonts w:ascii="Times New Roman" w:hAnsi="Times New Roman"/>
          <w:color w:val="000000"/>
          <w:sz w:val="28"/>
          <w:lang w:val="ru-RU"/>
        </w:rPr>
        <w:t>ных, использование баз данных и электронных таблиц для решения прикладных задач.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lastRenderedPageBreak/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</w:t>
      </w:r>
      <w:r w:rsidRPr="00461D45">
        <w:rPr>
          <w:rFonts w:ascii="Times New Roman" w:hAnsi="Times New Roman"/>
          <w:color w:val="000000"/>
          <w:sz w:val="28"/>
          <w:lang w:val="ru-RU"/>
        </w:rPr>
        <w:t>ной жизни и общего развития. Они включают в себя: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умение решать типовые практические задачи, характерные для использования методов и инструментария данно</w:t>
      </w:r>
      <w:r w:rsidRPr="00461D45">
        <w:rPr>
          <w:rFonts w:ascii="Times New Roman" w:hAnsi="Times New Roman"/>
          <w:color w:val="000000"/>
          <w:sz w:val="28"/>
          <w:lang w:val="ru-RU"/>
        </w:rPr>
        <w:t xml:space="preserve">й предметной области; 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</w:t>
      </w:r>
      <w:r w:rsidRPr="00461D45">
        <w:rPr>
          <w:rFonts w:ascii="Times New Roman" w:hAnsi="Times New Roman"/>
          <w:color w:val="000000"/>
          <w:sz w:val="28"/>
          <w:lang w:val="ru-RU"/>
        </w:rPr>
        <w:t>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</w:t>
      </w:r>
      <w:r w:rsidRPr="00461D45">
        <w:rPr>
          <w:rFonts w:ascii="Times New Roman" w:hAnsi="Times New Roman"/>
          <w:color w:val="000000"/>
          <w:sz w:val="28"/>
          <w:lang w:val="ru-RU"/>
        </w:rPr>
        <w:t>жно обеспечить: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</w:t>
      </w:r>
      <w:r w:rsidRPr="00461D45">
        <w:rPr>
          <w:rFonts w:ascii="Times New Roman" w:hAnsi="Times New Roman"/>
          <w:color w:val="000000"/>
          <w:sz w:val="28"/>
          <w:lang w:val="ru-RU"/>
        </w:rPr>
        <w:t>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влиянии информационных технологий на жизнь человека в общ</w:t>
      </w:r>
      <w:r w:rsidRPr="00461D45">
        <w:rPr>
          <w:rFonts w:ascii="Times New Roman" w:hAnsi="Times New Roman"/>
          <w:color w:val="000000"/>
          <w:sz w:val="28"/>
          <w:lang w:val="ru-RU"/>
        </w:rPr>
        <w:t>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</w:t>
      </w:r>
      <w:r w:rsidRPr="00461D45">
        <w:rPr>
          <w:rFonts w:ascii="Times New Roman" w:hAnsi="Times New Roman"/>
          <w:color w:val="000000"/>
          <w:sz w:val="28"/>
          <w:lang w:val="ru-RU"/>
        </w:rPr>
        <w:t>знание ответственности людей, вовлечённых в создание и использование информационных систем, распространение информации;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</w:t>
      </w:r>
      <w:r w:rsidRPr="00461D45">
        <w:rPr>
          <w:rFonts w:ascii="Times New Roman" w:hAnsi="Times New Roman"/>
          <w:color w:val="000000"/>
          <w:sz w:val="28"/>
          <w:lang w:val="ru-RU"/>
        </w:rPr>
        <w:t>моразвитию.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6d191c0f-7a0e-48a8-b80d-063d85de251e"/>
      <w:r w:rsidRPr="00461D45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7"/>
      <w:r w:rsidRPr="00461D45">
        <w:rPr>
          <w:rFonts w:ascii="Times New Roman" w:hAnsi="Times New Roman"/>
          <w:color w:val="000000"/>
          <w:sz w:val="28"/>
          <w:lang w:val="ru-RU"/>
        </w:rPr>
        <w:t>‌‌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proofErr w:type="gramStart"/>
      <w:r w:rsidRPr="00461D45">
        <w:rPr>
          <w:rFonts w:ascii="Times New Roman" w:hAnsi="Times New Roman"/>
          <w:color w:val="000000"/>
          <w:sz w:val="28"/>
          <w:lang w:val="ru-RU"/>
        </w:rPr>
        <w:t xml:space="preserve">Базовый уровень изучения информатики обеспечивает подготовку обучающихся, ориентированных на те </w:t>
      </w:r>
      <w:r w:rsidRPr="00461D45">
        <w:rPr>
          <w:rFonts w:ascii="Times New Roman" w:hAnsi="Times New Roman"/>
          <w:color w:val="000000"/>
          <w:sz w:val="28"/>
          <w:lang w:val="ru-RU"/>
        </w:rPr>
        <w:t>специальности, в которых информационные технологии являются необходимыми инструментами профессиональной деятельност</w:t>
      </w:r>
      <w:proofErr w:type="gramEnd"/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 xml:space="preserve">и, участие в проектной и исследовательской деятельности, связанной с междисциплинарной и творческой тематикой, возможность </w:t>
      </w:r>
      <w:proofErr w:type="gramStart"/>
      <w:r w:rsidRPr="00461D45">
        <w:rPr>
          <w:rFonts w:ascii="Times New Roman" w:hAnsi="Times New Roman"/>
          <w:color w:val="000000"/>
          <w:sz w:val="28"/>
          <w:lang w:val="ru-RU"/>
        </w:rPr>
        <w:t>решения задач баз</w:t>
      </w:r>
      <w:r w:rsidRPr="00461D45">
        <w:rPr>
          <w:rFonts w:ascii="Times New Roman" w:hAnsi="Times New Roman"/>
          <w:color w:val="000000"/>
          <w:sz w:val="28"/>
          <w:lang w:val="ru-RU"/>
        </w:rPr>
        <w:t>ового уровня сложности Единого государственного экзамена</w:t>
      </w:r>
      <w:proofErr w:type="gramEnd"/>
      <w:r w:rsidRPr="00461D45">
        <w:rPr>
          <w:rFonts w:ascii="Times New Roman" w:hAnsi="Times New Roman"/>
          <w:color w:val="000000"/>
          <w:sz w:val="28"/>
          <w:lang w:val="ru-RU"/>
        </w:rPr>
        <w:t xml:space="preserve"> по информатике.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bookmarkStart w:id="8" w:name="block-9703207_Копия_1"/>
      <w:r w:rsidRPr="00461D45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  <w:bookmarkEnd w:id="8"/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sz w:val="28"/>
          <w:szCs w:val="28"/>
          <w:lang w:val="ru-RU"/>
        </w:rPr>
        <w:lastRenderedPageBreak/>
        <w:t>Региональный комп</w:t>
      </w:r>
      <w:r w:rsidRPr="00461D45">
        <w:rPr>
          <w:sz w:val="28"/>
          <w:szCs w:val="28"/>
          <w:lang w:val="ru-RU"/>
        </w:rPr>
        <w:t>онент (</w:t>
      </w:r>
      <w:r>
        <w:rPr>
          <w:sz w:val="28"/>
          <w:szCs w:val="28"/>
          <w:lang w:val="ru-RU"/>
        </w:rPr>
        <w:t>23</w:t>
      </w:r>
      <w:r w:rsidRPr="00461D45">
        <w:rPr>
          <w:sz w:val="28"/>
          <w:szCs w:val="28"/>
          <w:lang w:val="ru-RU"/>
        </w:rPr>
        <w:t xml:space="preserve"> час</w:t>
      </w:r>
      <w:r>
        <w:rPr>
          <w:sz w:val="28"/>
          <w:szCs w:val="28"/>
          <w:lang w:val="ru-RU"/>
        </w:rPr>
        <w:t>а</w:t>
      </w:r>
      <w:r w:rsidRPr="00461D45">
        <w:rPr>
          <w:sz w:val="28"/>
          <w:szCs w:val="28"/>
          <w:lang w:val="ru-RU"/>
        </w:rPr>
        <w:t xml:space="preserve">) предполагается реализовывать в ходе практических работ за компьютером при изучении следующих тем курса: 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szCs w:val="28"/>
          <w:lang w:val="ru-RU"/>
        </w:rPr>
        <w:t xml:space="preserve">Компьютер: аппаратное и программное обеспечение, файловая система –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2ч, Информация и информационные процессы — 2ч, Представление информации в компьютере — 3ч, Элементы алгебры логики — 3ч, Технологии обработки текстовой, графической и мультимедийной информации — 2ч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Сетевые информационные технологии — 2ч, Основы социальной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информатики — 1ч, Информационное моделирование — 2ч, Алгоритмы и элементы программирования — 3ч, Электронные таблицы — 2 ч, Базы данных — 1ч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szCs w:val="24"/>
          <w:lang w:val="ru-RU"/>
        </w:rPr>
        <w:t xml:space="preserve">Уроки информатики проводятся в Центре образования гуманитарного и цифрового профилей "Точка роста" МОУ СШ №2 имени </w:t>
      </w:r>
      <w:r w:rsidRPr="00461D45">
        <w:rPr>
          <w:rFonts w:ascii="Times New Roman" w:hAnsi="Times New Roman"/>
          <w:color w:val="000000"/>
          <w:sz w:val="28"/>
          <w:szCs w:val="24"/>
          <w:lang w:val="ru-RU"/>
        </w:rPr>
        <w:t xml:space="preserve">С.С.Орлова, </w:t>
      </w:r>
      <w:r>
        <w:rPr>
          <w:rFonts w:ascii="Times New Roman" w:hAnsi="Times New Roman"/>
          <w:color w:val="000000"/>
          <w:sz w:val="28"/>
          <w:szCs w:val="24"/>
          <w:lang w:val="ru-RU"/>
        </w:rPr>
        <w:t>с использованием оборудования ЦОС</w:t>
      </w:r>
      <w:r w:rsidRPr="00461D45">
        <w:rPr>
          <w:rFonts w:ascii="Times New Roman" w:hAnsi="Times New Roman"/>
          <w:color w:val="000000"/>
          <w:sz w:val="28"/>
          <w:szCs w:val="24"/>
          <w:lang w:val="ru-RU"/>
        </w:rPr>
        <w:t xml:space="preserve">. В тематическом планировании темы и количество часов идут с пометкой «ТР». </w:t>
      </w:r>
    </w:p>
    <w:p w:rsidR="006F09C2" w:rsidRPr="00461D45" w:rsidRDefault="00461D45">
      <w:pPr>
        <w:spacing w:after="0" w:line="240" w:lineRule="auto"/>
        <w:ind w:firstLine="709"/>
        <w:jc w:val="both"/>
        <w:rPr>
          <w:lang w:val="ru-RU"/>
        </w:rPr>
      </w:pPr>
      <w:r w:rsidRPr="00461D45">
        <w:rPr>
          <w:rFonts w:ascii="Times New Roman" w:eastAsia="SchoolBookSanPin;Times New Roma" w:hAnsi="Times New Roman" w:cs="Times New Roman"/>
          <w:sz w:val="28"/>
          <w:szCs w:val="28"/>
          <w:lang w:val="ru-RU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</w:t>
      </w:r>
      <w:r w:rsidRPr="00461D45">
        <w:rPr>
          <w:rFonts w:ascii="Times New Roman" w:eastAsia="SchoolBookSanPin;Times New Roma" w:hAnsi="Times New Roman" w:cs="Times New Roman"/>
          <w:sz w:val="28"/>
          <w:szCs w:val="28"/>
          <w:lang w:val="ru-RU"/>
        </w:rPr>
        <w:t>и) может предусматривать</w:t>
      </w:r>
    </w:p>
    <w:p w:rsidR="006F09C2" w:rsidRPr="00461D45" w:rsidRDefault="00461D45">
      <w:pPr>
        <w:spacing w:after="0" w:line="240" w:lineRule="auto"/>
        <w:ind w:firstLine="709"/>
        <w:jc w:val="both"/>
        <w:rPr>
          <w:lang w:val="ru-RU"/>
        </w:rPr>
      </w:pPr>
      <w:proofErr w:type="gramStart"/>
      <w:r w:rsidRPr="00461D45">
        <w:rPr>
          <w:rFonts w:ascii="Times New Roman" w:eastAsia="SchoolBookSanPin;Times New Roma" w:hAnsi="Times New Roman" w:cs="Times New Roman"/>
          <w:sz w:val="28"/>
          <w:szCs w:val="28"/>
          <w:lang w:val="ru-RU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</w:t>
      </w:r>
      <w:r w:rsidRPr="00461D45">
        <w:rPr>
          <w:rFonts w:ascii="Times New Roman" w:eastAsia="SchoolBookSanPin;Times New Roma" w:hAnsi="Times New Roman" w:cs="Times New Roman"/>
          <w:sz w:val="28"/>
          <w:szCs w:val="28"/>
          <w:lang w:val="ru-RU"/>
        </w:rPr>
        <w:t>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  <w:proofErr w:type="gramEnd"/>
    </w:p>
    <w:p w:rsidR="006F09C2" w:rsidRPr="00461D45" w:rsidRDefault="00461D45">
      <w:pPr>
        <w:spacing w:after="0" w:line="240" w:lineRule="auto"/>
        <w:ind w:firstLine="709"/>
        <w:jc w:val="both"/>
        <w:rPr>
          <w:lang w:val="ru-RU"/>
        </w:rPr>
      </w:pPr>
      <w:r w:rsidRPr="00461D45">
        <w:rPr>
          <w:rFonts w:ascii="Times New Roman" w:eastAsia="SchoolBookSanPin;Times New Roma" w:hAnsi="Times New Roman" w:cs="Times New Roman"/>
          <w:sz w:val="28"/>
          <w:szCs w:val="28"/>
          <w:lang w:val="ru-RU"/>
        </w:rPr>
        <w:t>включение учителями в рабочие программы по учебным предметам, курсам, модулям целевых ориентиров результатов в</w:t>
      </w:r>
      <w:r w:rsidRPr="00461D45">
        <w:rPr>
          <w:rFonts w:ascii="Times New Roman" w:eastAsia="SchoolBookSanPin;Times New Roma" w:hAnsi="Times New Roman" w:cs="Times New Roman"/>
          <w:sz w:val="28"/>
          <w:szCs w:val="28"/>
          <w:lang w:val="ru-RU"/>
        </w:rPr>
        <w:t>оспитания, их учёт в определении воспитательных задач уроков, занятий;</w:t>
      </w:r>
    </w:p>
    <w:p w:rsidR="006F09C2" w:rsidRPr="00461D45" w:rsidRDefault="00461D45">
      <w:pPr>
        <w:spacing w:after="0" w:line="240" w:lineRule="auto"/>
        <w:ind w:firstLine="709"/>
        <w:jc w:val="both"/>
        <w:rPr>
          <w:rFonts w:ascii="Times New Roman" w:eastAsia="SchoolBookSanPin;Times New Roma" w:hAnsi="Times New Roman" w:cs="Times New Roman"/>
          <w:sz w:val="28"/>
          <w:szCs w:val="28"/>
          <w:lang w:val="ru-RU"/>
        </w:rPr>
      </w:pPr>
      <w:r w:rsidRPr="00461D45">
        <w:rPr>
          <w:rFonts w:ascii="Times New Roman" w:eastAsia="SchoolBookSanPin;Times New Roma" w:hAnsi="Times New Roman" w:cs="Times New Roman"/>
          <w:sz w:val="28"/>
          <w:szCs w:val="28"/>
          <w:lang w:val="ru-RU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6F09C2" w:rsidRPr="00461D45" w:rsidRDefault="00461D45">
      <w:pPr>
        <w:spacing w:after="0" w:line="240" w:lineRule="auto"/>
        <w:ind w:firstLine="709"/>
        <w:jc w:val="both"/>
        <w:rPr>
          <w:lang w:val="ru-RU"/>
        </w:rPr>
      </w:pPr>
      <w:r w:rsidRPr="00461D45">
        <w:rPr>
          <w:rFonts w:ascii="Times New Roman" w:eastAsia="SchoolBookSanPin;Times New Roma" w:hAnsi="Times New Roman" w:cs="Times New Roman"/>
          <w:sz w:val="28"/>
          <w:szCs w:val="28"/>
          <w:lang w:val="ru-RU"/>
        </w:rPr>
        <w:t>выбор методов, методик, технологий, оказыв</w:t>
      </w:r>
      <w:r w:rsidRPr="00461D45">
        <w:rPr>
          <w:rFonts w:ascii="Times New Roman" w:eastAsia="SchoolBookSanPin;Times New Roma" w:hAnsi="Times New Roman" w:cs="Times New Roman"/>
          <w:sz w:val="28"/>
          <w:szCs w:val="28"/>
          <w:lang w:val="ru-RU"/>
        </w:rPr>
        <w:t>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6F09C2" w:rsidRPr="00461D45" w:rsidRDefault="00461D45">
      <w:pPr>
        <w:spacing w:after="0" w:line="240" w:lineRule="auto"/>
        <w:ind w:firstLine="709"/>
        <w:jc w:val="both"/>
        <w:rPr>
          <w:lang w:val="ru-RU"/>
        </w:rPr>
      </w:pPr>
      <w:r w:rsidRPr="00461D45">
        <w:rPr>
          <w:rFonts w:ascii="Times New Roman" w:eastAsia="SchoolBookSanPin;Times New Roma" w:hAnsi="Times New Roman" w:cs="Times New Roman"/>
          <w:sz w:val="28"/>
          <w:szCs w:val="28"/>
          <w:lang w:val="ru-RU"/>
        </w:rPr>
        <w:t>привлечение внимания обучающихся к ценн</w:t>
      </w:r>
      <w:r w:rsidRPr="00461D45">
        <w:rPr>
          <w:rFonts w:ascii="Times New Roman" w:eastAsia="SchoolBookSanPin;Times New Roma" w:hAnsi="Times New Roman" w:cs="Times New Roman"/>
          <w:sz w:val="28"/>
          <w:szCs w:val="28"/>
          <w:lang w:val="ru-RU"/>
        </w:rPr>
        <w:t>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6F09C2" w:rsidRPr="00461D45" w:rsidRDefault="00461D45">
      <w:pPr>
        <w:spacing w:after="0" w:line="240" w:lineRule="auto"/>
        <w:ind w:firstLine="709"/>
        <w:jc w:val="both"/>
        <w:rPr>
          <w:lang w:val="ru-RU"/>
        </w:rPr>
      </w:pPr>
      <w:r w:rsidRPr="00461D45">
        <w:rPr>
          <w:rFonts w:ascii="Times New Roman" w:eastAsia="SchoolBookSanPin;Times New Roma" w:hAnsi="Times New Roman" w:cs="Times New Roman"/>
          <w:sz w:val="28"/>
          <w:szCs w:val="28"/>
          <w:lang w:val="ru-RU"/>
        </w:rPr>
        <w:t>применение интерактивных форм учебной работы – интеллектуа</w:t>
      </w:r>
      <w:r w:rsidRPr="00461D45">
        <w:rPr>
          <w:rFonts w:ascii="Times New Roman" w:eastAsia="SchoolBookSanPin;Times New Roma" w:hAnsi="Times New Roman" w:cs="Times New Roman"/>
          <w:sz w:val="28"/>
          <w:szCs w:val="28"/>
          <w:lang w:val="ru-RU"/>
        </w:rPr>
        <w:t xml:space="preserve">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</w:t>
      </w:r>
      <w:r w:rsidRPr="00461D45">
        <w:rPr>
          <w:rFonts w:ascii="Times New Roman" w:eastAsia="SchoolBookSanPin;Times New Roma" w:hAnsi="Times New Roman" w:cs="Times New Roman"/>
          <w:sz w:val="28"/>
          <w:szCs w:val="28"/>
          <w:lang w:val="ru-RU"/>
        </w:rPr>
        <w:lastRenderedPageBreak/>
        <w:t>отношения и действовать в команде, способствует развитию критического мышл</w:t>
      </w:r>
      <w:r w:rsidRPr="00461D45">
        <w:rPr>
          <w:rFonts w:ascii="Times New Roman" w:eastAsia="SchoolBookSanPin;Times New Roma" w:hAnsi="Times New Roman" w:cs="Times New Roman"/>
          <w:sz w:val="28"/>
          <w:szCs w:val="28"/>
          <w:lang w:val="ru-RU"/>
        </w:rPr>
        <w:t>ения;</w:t>
      </w:r>
    </w:p>
    <w:p w:rsidR="006F09C2" w:rsidRPr="00461D45" w:rsidRDefault="00461D45">
      <w:pPr>
        <w:spacing w:after="0" w:line="240" w:lineRule="auto"/>
        <w:ind w:firstLine="709"/>
        <w:jc w:val="both"/>
        <w:rPr>
          <w:lang w:val="ru-RU"/>
        </w:rPr>
      </w:pPr>
      <w:r w:rsidRPr="00461D45">
        <w:rPr>
          <w:rFonts w:ascii="Times New Roman" w:eastAsia="SchoolBookSanPin;Times New Roma" w:hAnsi="Times New Roman" w:cs="Times New Roman"/>
          <w:sz w:val="28"/>
          <w:szCs w:val="28"/>
          <w:lang w:val="ru-RU"/>
        </w:rPr>
        <w:t xml:space="preserve">побуждение </w:t>
      </w:r>
      <w:proofErr w:type="gramStart"/>
      <w:r w:rsidRPr="00461D45">
        <w:rPr>
          <w:rFonts w:ascii="Times New Roman" w:eastAsia="SchoolBookSanPin;Times New Roma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461D45">
        <w:rPr>
          <w:rFonts w:ascii="Times New Roman" w:eastAsia="SchoolBookSanPin;Times New Roma" w:hAnsi="Times New Roman" w:cs="Times New Roman"/>
          <w:sz w:val="28"/>
          <w:szCs w:val="28"/>
          <w:lang w:val="ru-RU"/>
        </w:rPr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6F09C2" w:rsidRPr="00461D45" w:rsidRDefault="00461D45">
      <w:pPr>
        <w:pStyle w:val="af2"/>
        <w:spacing w:after="0"/>
        <w:ind w:firstLine="709"/>
        <w:jc w:val="both"/>
        <w:rPr>
          <w:lang w:val="ru-RU"/>
        </w:rPr>
      </w:pPr>
      <w:r w:rsidRPr="00461D45">
        <w:rPr>
          <w:rFonts w:ascii="Times New Roman" w:eastAsia="SchoolBookSanPin;Times New Roma" w:hAnsi="Times New Roman" w:cs="Times New Roman"/>
          <w:sz w:val="28"/>
          <w:szCs w:val="28"/>
          <w:lang w:val="ru-RU"/>
        </w:rPr>
        <w:t xml:space="preserve">организацию </w:t>
      </w:r>
      <w:r w:rsidRPr="00461D45">
        <w:rPr>
          <w:rFonts w:ascii="Times New Roman" w:hAnsi="Times New Roman" w:cs="Times New Roman"/>
          <w:sz w:val="28"/>
          <w:szCs w:val="28"/>
          <w:lang w:val="ru-RU"/>
        </w:rPr>
        <w:t>наставничества</w:t>
      </w:r>
      <w:r w:rsidRPr="00461D45">
        <w:rPr>
          <w:rFonts w:ascii="Times New Roman" w:eastAsia="SchoolBookSanPin;Times New Roma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61D45">
        <w:rPr>
          <w:rFonts w:ascii="Times New Roman" w:eastAsia="SchoolBookSanPin;Times New Roma" w:hAnsi="Times New Roman" w:cs="Times New Roman"/>
          <w:sz w:val="28"/>
          <w:szCs w:val="28"/>
          <w:lang w:val="ru-RU"/>
        </w:rPr>
        <w:t>м</w:t>
      </w:r>
      <w:r w:rsidRPr="00461D45">
        <w:rPr>
          <w:rFonts w:ascii="Times New Roman" w:eastAsia="SchoolBookSanPin;Times New Roma" w:hAnsi="Times New Roman" w:cs="Times New Roman"/>
          <w:sz w:val="28"/>
          <w:szCs w:val="28"/>
          <w:lang w:val="ru-RU"/>
        </w:rPr>
        <w:t>отивированных</w:t>
      </w:r>
      <w:proofErr w:type="gramEnd"/>
      <w:r w:rsidRPr="00461D45">
        <w:rPr>
          <w:rFonts w:ascii="Times New Roman" w:eastAsia="SchoolBookSanPin;Times New Roma" w:hAnsi="Times New Roman" w:cs="Times New Roman"/>
          <w:sz w:val="28"/>
          <w:szCs w:val="28"/>
          <w:lang w:val="ru-RU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6F09C2" w:rsidRPr="00461D45" w:rsidRDefault="00461D45">
      <w:pPr>
        <w:spacing w:after="0" w:line="240" w:lineRule="auto"/>
        <w:ind w:firstLine="709"/>
        <w:jc w:val="both"/>
        <w:rPr>
          <w:rFonts w:ascii="Times New Roman" w:eastAsia="SchoolBookSanPin;Times New Roma" w:hAnsi="Times New Roman" w:cs="Times New Roman"/>
          <w:sz w:val="28"/>
          <w:szCs w:val="28"/>
          <w:lang w:val="ru-RU"/>
        </w:rPr>
        <w:sectPr w:rsidR="006F09C2" w:rsidRPr="00461D45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 w:rsidRPr="00461D45">
        <w:rPr>
          <w:rFonts w:ascii="Times New Roman" w:eastAsia="SchoolBookSanPin;Times New Roma" w:hAnsi="Times New Roman" w:cs="Times New Roman"/>
          <w:color w:val="000000"/>
          <w:sz w:val="28"/>
          <w:szCs w:val="28"/>
          <w:lang w:val="ru-RU"/>
        </w:rPr>
        <w:t>инициирование и поддерж</w:t>
      </w:r>
      <w:r w:rsidRPr="00461D45">
        <w:rPr>
          <w:rFonts w:ascii="Times New Roman" w:eastAsia="SchoolBookSanPin;Times New Roma" w:hAnsi="Times New Roman" w:cs="Times New Roman"/>
          <w:color w:val="000000"/>
          <w:sz w:val="28"/>
          <w:szCs w:val="28"/>
          <w:lang w:val="ru-RU"/>
        </w:rPr>
        <w:t>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  <w:bookmarkStart w:id="9" w:name="block-9703207"/>
    </w:p>
    <w:bookmarkEnd w:id="9"/>
    <w:p w:rsidR="006F09C2" w:rsidRPr="00461D45" w:rsidRDefault="00461D45">
      <w:pPr>
        <w:spacing w:after="0" w:line="264" w:lineRule="exact"/>
        <w:ind w:left="120"/>
        <w:jc w:val="both"/>
        <w:rPr>
          <w:lang w:val="ru-RU"/>
        </w:rPr>
      </w:pPr>
      <w:r w:rsidRPr="00461D4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F09C2" w:rsidRPr="00461D45" w:rsidRDefault="006F09C2">
      <w:pPr>
        <w:spacing w:after="0" w:line="264" w:lineRule="exact"/>
        <w:ind w:left="120"/>
        <w:jc w:val="both"/>
        <w:rPr>
          <w:lang w:val="ru-RU"/>
        </w:rPr>
      </w:pPr>
    </w:p>
    <w:p w:rsidR="006F09C2" w:rsidRPr="00461D45" w:rsidRDefault="00461D45">
      <w:pPr>
        <w:spacing w:after="0" w:line="264" w:lineRule="exact"/>
        <w:ind w:left="120"/>
        <w:jc w:val="both"/>
        <w:rPr>
          <w:lang w:val="ru-RU"/>
        </w:rPr>
      </w:pPr>
      <w:r w:rsidRPr="00461D4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6F09C2" w:rsidRPr="00461D45" w:rsidRDefault="006F09C2">
      <w:pPr>
        <w:spacing w:after="0" w:line="264" w:lineRule="exact"/>
        <w:ind w:left="120"/>
        <w:jc w:val="both"/>
        <w:rPr>
          <w:lang w:val="ru-RU"/>
        </w:rPr>
      </w:pP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</w:t>
      </w:r>
      <w:r w:rsidRPr="00461D45">
        <w:rPr>
          <w:rFonts w:ascii="Times New Roman" w:hAnsi="Times New Roman"/>
          <w:color w:val="000000"/>
          <w:sz w:val="28"/>
          <w:lang w:val="ru-RU"/>
        </w:rPr>
        <w:t>ами и другими компонентами цифрового окружения.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 xml:space="preserve">Основные тенденции развития компьютерных технологий. Параллельные вычисления. </w:t>
      </w:r>
      <w:r w:rsidRPr="00461D45">
        <w:rPr>
          <w:rFonts w:ascii="Times New Roman" w:hAnsi="Times New Roman"/>
          <w:color w:val="000000"/>
          <w:sz w:val="28"/>
          <w:lang w:val="ru-RU"/>
        </w:rPr>
        <w:t>Многопроцессорные системы. Суперкомпьютеры. Микроконтроллеры. Роботизированные производства.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</w:t>
      </w:r>
      <w:r w:rsidRPr="00461D45">
        <w:rPr>
          <w:rFonts w:ascii="Times New Roman" w:hAnsi="Times New Roman"/>
          <w:color w:val="000000"/>
          <w:sz w:val="28"/>
          <w:lang w:val="ru-RU"/>
        </w:rPr>
        <w:t xml:space="preserve"> Понятие о системном администрировании. Инсталляция и деинсталляция программного обеспечения.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 xml:space="preserve">Файловая система. Поиск в файловой системе. Организация хранения и обработки данных с использованием </w:t>
      </w:r>
      <w:proofErr w:type="gramStart"/>
      <w:r w:rsidRPr="00461D45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gramEnd"/>
      <w:r w:rsidRPr="00461D45">
        <w:rPr>
          <w:rFonts w:ascii="Times New Roman" w:hAnsi="Times New Roman"/>
          <w:color w:val="000000"/>
          <w:sz w:val="28"/>
          <w:lang w:val="ru-RU"/>
        </w:rPr>
        <w:t>, облачных технологий и мобильных устройств.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</w:t>
      </w:r>
      <w:r w:rsidRPr="00461D45">
        <w:rPr>
          <w:rFonts w:ascii="Times New Roman" w:hAnsi="Times New Roman"/>
          <w:color w:val="000000"/>
          <w:sz w:val="28"/>
          <w:lang w:val="ru-RU"/>
        </w:rPr>
        <w:t>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b/>
          <w:color w:val="000000"/>
          <w:sz w:val="28"/>
          <w:lang w:val="ru-RU"/>
        </w:rPr>
        <w:t>Т</w:t>
      </w:r>
      <w:r w:rsidRPr="00461D45">
        <w:rPr>
          <w:rFonts w:ascii="Times New Roman" w:hAnsi="Times New Roman"/>
          <w:b/>
          <w:color w:val="000000"/>
          <w:sz w:val="28"/>
          <w:lang w:val="ru-RU"/>
        </w:rPr>
        <w:t>еоретические основы информатики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</w:t>
      </w:r>
      <w:r w:rsidRPr="00461D45">
        <w:rPr>
          <w:rFonts w:ascii="Times New Roman" w:hAnsi="Times New Roman"/>
          <w:color w:val="000000"/>
          <w:sz w:val="28"/>
          <w:lang w:val="ru-RU"/>
        </w:rPr>
        <w:t>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</w:t>
      </w:r>
      <w:r w:rsidRPr="00461D45">
        <w:rPr>
          <w:rFonts w:ascii="Times New Roman" w:hAnsi="Times New Roman"/>
          <w:color w:val="000000"/>
          <w:sz w:val="28"/>
          <w:lang w:val="ru-RU"/>
        </w:rPr>
        <w:t>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Информационные процессы. Передача информации. Источник, приёмник, канал связи, сигнал, кодирование. Искажение информ</w:t>
      </w:r>
      <w:r w:rsidRPr="00461D45">
        <w:rPr>
          <w:rFonts w:ascii="Times New Roman" w:hAnsi="Times New Roman"/>
          <w:color w:val="000000"/>
          <w:sz w:val="28"/>
          <w:lang w:val="ru-RU"/>
        </w:rPr>
        <w:t>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</w:t>
      </w:r>
      <w:r w:rsidRPr="00461D45">
        <w:rPr>
          <w:rFonts w:ascii="Times New Roman" w:hAnsi="Times New Roman"/>
          <w:color w:val="000000"/>
          <w:sz w:val="28"/>
          <w:lang w:val="ru-RU"/>
        </w:rPr>
        <w:t xml:space="preserve">рмационных процессов в окружающем мире. 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lastRenderedPageBreak/>
        <w:t>Системы счисления. Развёрнутая запись целых и дробных чисел в позиционных системах счислени</w:t>
      </w:r>
      <w:r w:rsidRPr="00461D45">
        <w:rPr>
          <w:rFonts w:ascii="Times New Roman" w:hAnsi="Times New Roman"/>
          <w:color w:val="000000"/>
          <w:sz w:val="28"/>
          <w:lang w:val="ru-RU"/>
        </w:rPr>
        <w:t>я. Свойства позиционной записи числа: количество цифр в записи, признак делимости числа на основани</w:t>
      </w:r>
      <w:proofErr w:type="gramStart"/>
      <w:r w:rsidRPr="00461D45">
        <w:rPr>
          <w:rFonts w:ascii="Times New Roman" w:hAnsi="Times New Roman"/>
          <w:color w:val="000000"/>
          <w:sz w:val="28"/>
          <w:lang w:val="ru-RU"/>
        </w:rPr>
        <w:t>е</w:t>
      </w:r>
      <w:proofErr w:type="gramEnd"/>
      <w:r w:rsidRPr="00461D45">
        <w:rPr>
          <w:rFonts w:ascii="Times New Roman" w:hAnsi="Times New Roman"/>
          <w:color w:val="000000"/>
          <w:sz w:val="28"/>
          <w:lang w:val="ru-RU"/>
        </w:rPr>
        <w:t xml:space="preserve">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461D45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</w:t>
      </w:r>
      <w:proofErr w:type="gramStart"/>
      <w:r w:rsidRPr="00461D45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461D45">
        <w:rPr>
          <w:rFonts w:ascii="Times New Roman" w:hAnsi="Times New Roman"/>
          <w:color w:val="000000"/>
          <w:sz w:val="28"/>
          <w:lang w:val="ru-RU"/>
        </w:rPr>
        <w:t xml:space="preserve">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461D45">
        <w:rPr>
          <w:rFonts w:ascii="Times New Roman" w:hAnsi="Times New Roman"/>
          <w:color w:val="000000"/>
          <w:sz w:val="28"/>
          <w:lang w:val="ru-RU"/>
        </w:rPr>
        <w:t xml:space="preserve">-ичной дроби в </w:t>
      </w:r>
      <w:proofErr w:type="gramStart"/>
      <w:r w:rsidRPr="00461D45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461D45">
        <w:rPr>
          <w:rFonts w:ascii="Times New Roman" w:hAnsi="Times New Roman"/>
          <w:color w:val="000000"/>
          <w:sz w:val="28"/>
          <w:lang w:val="ru-RU"/>
        </w:rPr>
        <w:t>. Алгорит</w:t>
      </w:r>
      <w:r w:rsidRPr="00461D45">
        <w:rPr>
          <w:rFonts w:ascii="Times New Roman" w:hAnsi="Times New Roman"/>
          <w:color w:val="000000"/>
          <w:sz w:val="28"/>
          <w:lang w:val="ru-RU"/>
        </w:rPr>
        <w:t xml:space="preserve">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461D45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Представление целых и вещественн</w:t>
      </w:r>
      <w:r w:rsidRPr="00461D45">
        <w:rPr>
          <w:rFonts w:ascii="Times New Roman" w:hAnsi="Times New Roman"/>
          <w:color w:val="000000"/>
          <w:sz w:val="28"/>
          <w:lang w:val="ru-RU"/>
        </w:rPr>
        <w:t xml:space="preserve">ых чисел в памяти компьютера. 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461D45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461D45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461D45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</w:t>
      </w:r>
      <w:r w:rsidRPr="00461D45">
        <w:rPr>
          <w:rFonts w:ascii="Times New Roman" w:hAnsi="Times New Roman"/>
          <w:color w:val="000000"/>
          <w:sz w:val="28"/>
          <w:lang w:val="ru-RU"/>
        </w:rPr>
        <w:t>ского изображения при заданном разрешении и глубине кодирования цвета.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 xml:space="preserve">Кодирование звука. </w:t>
      </w:r>
      <w:proofErr w:type="gramStart"/>
      <w:r w:rsidRPr="00461D45">
        <w:rPr>
          <w:rFonts w:ascii="Times New Roman" w:hAnsi="Times New Roman"/>
          <w:color w:val="000000"/>
          <w:sz w:val="28"/>
          <w:lang w:val="ru-RU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</w:t>
      </w:r>
      <w:r w:rsidRPr="00461D45">
        <w:rPr>
          <w:rFonts w:ascii="Times New Roman" w:hAnsi="Times New Roman"/>
          <w:color w:val="000000"/>
          <w:sz w:val="28"/>
          <w:lang w:val="ru-RU"/>
        </w:rPr>
        <w:t xml:space="preserve">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</w:t>
      </w:r>
      <w:r w:rsidRPr="00461D45">
        <w:rPr>
          <w:rFonts w:ascii="Times New Roman" w:hAnsi="Times New Roman"/>
          <w:color w:val="000000"/>
          <w:sz w:val="28"/>
          <w:lang w:val="ru-RU"/>
        </w:rPr>
        <w:t>стинности логических выражений. Логические операции и операции над множествами.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</w:t>
      </w:r>
      <w:r w:rsidRPr="00461D45">
        <w:rPr>
          <w:rFonts w:ascii="Times New Roman" w:hAnsi="Times New Roman"/>
          <w:color w:val="000000"/>
          <w:sz w:val="28"/>
          <w:lang w:val="ru-RU"/>
        </w:rPr>
        <w:t xml:space="preserve">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Текстовый процессор. Редактирование и форматирование. Проверка орфографи</w:t>
      </w:r>
      <w:r w:rsidRPr="00461D45">
        <w:rPr>
          <w:rFonts w:ascii="Times New Roman" w:hAnsi="Times New Roman"/>
          <w:color w:val="000000"/>
          <w:sz w:val="28"/>
          <w:lang w:val="ru-RU"/>
        </w:rPr>
        <w:t>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</w:t>
      </w:r>
      <w:r w:rsidRPr="00461D45">
        <w:rPr>
          <w:rFonts w:ascii="Times New Roman" w:hAnsi="Times New Roman"/>
          <w:color w:val="000000"/>
          <w:sz w:val="28"/>
          <w:lang w:val="ru-RU"/>
        </w:rPr>
        <w:t xml:space="preserve">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</w:t>
      </w:r>
      <w:r w:rsidRPr="00461D45">
        <w:rPr>
          <w:rFonts w:ascii="Times New Roman" w:hAnsi="Times New Roman"/>
          <w:color w:val="000000"/>
          <w:sz w:val="28"/>
          <w:lang w:val="ru-RU"/>
        </w:rPr>
        <w:t>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 xml:space="preserve">Обработка изображения и звука с использованием </w:t>
      </w:r>
      <w:proofErr w:type="gramStart"/>
      <w:r w:rsidRPr="00461D45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461D45">
        <w:rPr>
          <w:rFonts w:ascii="Times New Roman" w:hAnsi="Times New Roman"/>
          <w:color w:val="000000"/>
          <w:sz w:val="28"/>
          <w:lang w:val="ru-RU"/>
        </w:rPr>
        <w:t>.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Мультимедиа. Компьютерные презентации. Использование мульти</w:t>
      </w:r>
      <w:r w:rsidRPr="00461D45">
        <w:rPr>
          <w:rFonts w:ascii="Times New Roman" w:hAnsi="Times New Roman"/>
          <w:color w:val="000000"/>
          <w:sz w:val="28"/>
          <w:lang w:val="ru-RU"/>
        </w:rPr>
        <w:t xml:space="preserve">медийных онлайн-сервисов для разработки презентаций проектных работ. 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10" w:name="_Toc118725584"/>
      <w:bookmarkEnd w:id="10"/>
      <w:r w:rsidRPr="00461D45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6F09C2" w:rsidRPr="00461D45" w:rsidRDefault="00461D45">
      <w:pPr>
        <w:spacing w:after="0" w:line="264" w:lineRule="exact"/>
        <w:ind w:left="120"/>
        <w:jc w:val="both"/>
        <w:rPr>
          <w:lang w:val="ru-RU"/>
        </w:rPr>
      </w:pPr>
      <w:r w:rsidRPr="00461D4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6F09C2" w:rsidRPr="00461D45" w:rsidRDefault="006F09C2">
      <w:pPr>
        <w:spacing w:after="0" w:line="264" w:lineRule="exact"/>
        <w:ind w:left="120"/>
        <w:jc w:val="both"/>
        <w:rPr>
          <w:lang w:val="ru-RU"/>
        </w:rPr>
      </w:pP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Цифровая грамотность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</w:t>
      </w:r>
      <w:r w:rsidRPr="00461D45">
        <w:rPr>
          <w:rFonts w:ascii="Times New Roman" w:hAnsi="Times New Roman"/>
          <w:color w:val="000000"/>
          <w:sz w:val="28"/>
          <w:lang w:val="ru-RU"/>
        </w:rPr>
        <w:t>Адресация в сети Интернет. Система доменных имён.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</w:t>
      </w:r>
      <w:proofErr w:type="gramStart"/>
      <w:r w:rsidRPr="00461D45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461D45">
        <w:rPr>
          <w:rFonts w:ascii="Times New Roman" w:hAnsi="Times New Roman"/>
          <w:color w:val="000000"/>
          <w:sz w:val="28"/>
          <w:lang w:val="ru-RU"/>
        </w:rPr>
        <w:t xml:space="preserve"> (сайтов). Сетевое хранение данных. 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 Сервисы Интернета</w:t>
      </w:r>
      <w:r w:rsidRPr="00461D45">
        <w:rPr>
          <w:rFonts w:ascii="Times New Roman" w:hAnsi="Times New Roman"/>
          <w:color w:val="000000"/>
          <w:sz w:val="28"/>
          <w:lang w:val="ru-RU"/>
        </w:rPr>
        <w:t>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Государственные электронные сервисы и услуги. Социа</w:t>
      </w:r>
      <w:r w:rsidRPr="00461D45">
        <w:rPr>
          <w:rFonts w:ascii="Times New Roman" w:hAnsi="Times New Roman"/>
          <w:color w:val="000000"/>
          <w:sz w:val="28"/>
          <w:lang w:val="ru-RU"/>
        </w:rPr>
        <w:t xml:space="preserve">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Техногенные и экономические угрозы, связанные с ис</w:t>
      </w:r>
      <w:r w:rsidRPr="00461D45">
        <w:rPr>
          <w:rFonts w:ascii="Times New Roman" w:hAnsi="Times New Roman"/>
          <w:color w:val="000000"/>
          <w:sz w:val="28"/>
          <w:lang w:val="ru-RU"/>
        </w:rPr>
        <w:t>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</w:t>
      </w:r>
      <w:r w:rsidRPr="00461D45">
        <w:rPr>
          <w:rFonts w:ascii="Times New Roman" w:hAnsi="Times New Roman"/>
          <w:color w:val="000000"/>
          <w:sz w:val="28"/>
          <w:lang w:val="ru-RU"/>
        </w:rPr>
        <w:t>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</w:t>
      </w:r>
      <w:r w:rsidRPr="00461D45">
        <w:rPr>
          <w:rFonts w:ascii="Times New Roman" w:hAnsi="Times New Roman"/>
          <w:color w:val="000000"/>
          <w:sz w:val="28"/>
          <w:lang w:val="ru-RU"/>
        </w:rPr>
        <w:t xml:space="preserve">ация личного архива информации. Резервное копирование. Парольная защита архива. 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Модели и модел</w:t>
      </w:r>
      <w:r w:rsidRPr="00461D45">
        <w:rPr>
          <w:rFonts w:ascii="Times New Roman" w:hAnsi="Times New Roman"/>
          <w:color w:val="000000"/>
          <w:sz w:val="28"/>
          <w:lang w:val="ru-RU"/>
        </w:rPr>
        <w:t xml:space="preserve">ирование. Цели моделирования. Соответствие модели моделируемому объекту или процессу. Формализация прикладных задач. 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</w:t>
      </w:r>
      <w:r w:rsidRPr="00461D45">
        <w:rPr>
          <w:rFonts w:ascii="Times New Roman" w:hAnsi="Times New Roman"/>
          <w:color w:val="000000"/>
          <w:sz w:val="28"/>
          <w:lang w:val="ru-RU"/>
        </w:rPr>
        <w:t>и).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Деревья</w:t>
      </w:r>
      <w:r w:rsidRPr="00461D45">
        <w:rPr>
          <w:rFonts w:ascii="Times New Roman" w:hAnsi="Times New Roman"/>
          <w:color w:val="000000"/>
          <w:sz w:val="28"/>
          <w:lang w:val="ru-RU"/>
        </w:rPr>
        <w:t xml:space="preserve">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</w:t>
      </w:r>
      <w:r w:rsidRPr="00461D45">
        <w:rPr>
          <w:rFonts w:ascii="Times New Roman" w:hAnsi="Times New Roman"/>
          <w:color w:val="000000"/>
          <w:sz w:val="28"/>
          <w:lang w:val="ru-RU"/>
        </w:rPr>
        <w:t>.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lastRenderedPageBreak/>
        <w:t>Этапы решения задач на ком</w:t>
      </w:r>
      <w:r w:rsidRPr="00461D45">
        <w:rPr>
          <w:rFonts w:ascii="Times New Roman" w:hAnsi="Times New Roman"/>
          <w:color w:val="000000"/>
          <w:sz w:val="28"/>
          <w:lang w:val="ru-RU"/>
        </w:rPr>
        <w:t xml:space="preserve">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461D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461D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61D45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461D45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</w:t>
      </w:r>
      <w:r w:rsidRPr="00461D45">
        <w:rPr>
          <w:rFonts w:ascii="Times New Roman" w:hAnsi="Times New Roman"/>
          <w:color w:val="000000"/>
          <w:sz w:val="28"/>
          <w:lang w:val="ru-RU"/>
        </w:rPr>
        <w:t>ие таблиц трассировки.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</w:t>
      </w:r>
      <w:r w:rsidRPr="00461D45">
        <w:rPr>
          <w:rFonts w:ascii="Times New Roman" w:hAnsi="Times New Roman"/>
          <w:color w:val="000000"/>
          <w:sz w:val="28"/>
          <w:lang w:val="ru-RU"/>
        </w:rPr>
        <w:t>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Обработка символьных данных. Встроенные функции языка програ</w:t>
      </w:r>
      <w:r w:rsidRPr="00461D45">
        <w:rPr>
          <w:rFonts w:ascii="Times New Roman" w:hAnsi="Times New Roman"/>
          <w:color w:val="000000"/>
          <w:sz w:val="28"/>
          <w:lang w:val="ru-RU"/>
        </w:rPr>
        <w:t xml:space="preserve">ммирования для обработки символьных строк. 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</w:t>
      </w:r>
      <w:r w:rsidRPr="00461D45">
        <w:rPr>
          <w:rFonts w:ascii="Times New Roman" w:hAnsi="Times New Roman"/>
          <w:color w:val="000000"/>
          <w:sz w:val="28"/>
          <w:lang w:val="ru-RU"/>
        </w:rPr>
        <w:t>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Сортировка одномерного массива. Простые метод</w:t>
      </w:r>
      <w:r w:rsidRPr="00461D45">
        <w:rPr>
          <w:rFonts w:ascii="Times New Roman" w:hAnsi="Times New Roman"/>
          <w:color w:val="000000"/>
          <w:sz w:val="28"/>
          <w:lang w:val="ru-RU"/>
        </w:rPr>
        <w:t xml:space="preserve">ы сортировки (например, метод пузырька, метод выбора, сортировка вставками). Подпрограммы. 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</w:t>
      </w:r>
      <w:r w:rsidRPr="00461D45">
        <w:rPr>
          <w:rFonts w:ascii="Times New Roman" w:hAnsi="Times New Roman"/>
          <w:color w:val="000000"/>
          <w:sz w:val="28"/>
          <w:lang w:val="ru-RU"/>
        </w:rPr>
        <w:t xml:space="preserve">азование данных, визуализация данных, интерпретация результатов. 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Компьютерно-математические модели. Этапы компьютерно-ма</w:t>
      </w:r>
      <w:r w:rsidRPr="00461D45">
        <w:rPr>
          <w:rFonts w:ascii="Times New Roman" w:hAnsi="Times New Roman"/>
          <w:color w:val="000000"/>
          <w:sz w:val="28"/>
          <w:lang w:val="ru-RU"/>
        </w:rPr>
        <w:t xml:space="preserve">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</w:t>
      </w:r>
      <w:r w:rsidRPr="00461D45">
        <w:rPr>
          <w:rFonts w:ascii="Times New Roman" w:hAnsi="Times New Roman"/>
          <w:color w:val="000000"/>
          <w:sz w:val="28"/>
          <w:lang w:val="ru-RU"/>
        </w:rPr>
        <w:t>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Многотабл</w:t>
      </w:r>
      <w:r w:rsidRPr="00461D45">
        <w:rPr>
          <w:rFonts w:ascii="Times New Roman" w:hAnsi="Times New Roman"/>
          <w:color w:val="000000"/>
          <w:sz w:val="28"/>
          <w:lang w:val="ru-RU"/>
        </w:rPr>
        <w:t>ичные базы данных. Типы связей между таблицами. Запросы к многотабличным базам данных.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  <w:sectPr w:rsidR="006F09C2" w:rsidRPr="00461D45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1" w:name="block-9703203_Копия_1"/>
      <w:r w:rsidRPr="00461D45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</w:t>
      </w:r>
      <w:r w:rsidRPr="00461D45">
        <w:rPr>
          <w:rFonts w:ascii="Times New Roman" w:hAnsi="Times New Roman"/>
          <w:color w:val="000000"/>
          <w:sz w:val="28"/>
          <w:lang w:val="ru-RU"/>
        </w:rPr>
        <w:t xml:space="preserve">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</w:t>
      </w:r>
      <w:r w:rsidRPr="00461D45">
        <w:rPr>
          <w:rFonts w:ascii="Times New Roman" w:hAnsi="Times New Roman"/>
          <w:color w:val="000000"/>
          <w:sz w:val="28"/>
          <w:lang w:val="ru-RU"/>
        </w:rPr>
        <w:lastRenderedPageBreak/>
        <w:t>искусственного интеллекта в робототехнике. Интернет вещей. Перспективы развития компьютерных</w:t>
      </w:r>
      <w:r w:rsidRPr="00461D45">
        <w:rPr>
          <w:rFonts w:ascii="Times New Roman" w:hAnsi="Times New Roman"/>
          <w:color w:val="000000"/>
          <w:sz w:val="28"/>
          <w:lang w:val="ru-RU"/>
        </w:rPr>
        <w:t xml:space="preserve"> интеллектуальных систем.</w:t>
      </w:r>
      <w:bookmarkStart w:id="12" w:name="block-9703203"/>
      <w:bookmarkEnd w:id="11"/>
    </w:p>
    <w:bookmarkEnd w:id="12"/>
    <w:p w:rsidR="006F09C2" w:rsidRPr="00461D45" w:rsidRDefault="00461D45">
      <w:pPr>
        <w:spacing w:after="0" w:line="264" w:lineRule="exact"/>
        <w:ind w:left="120"/>
        <w:jc w:val="both"/>
        <w:rPr>
          <w:lang w:val="ru-RU"/>
        </w:rPr>
      </w:pPr>
      <w:r w:rsidRPr="00461D4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6F09C2" w:rsidRPr="00461D45" w:rsidRDefault="006F09C2">
      <w:pPr>
        <w:spacing w:after="0" w:line="264" w:lineRule="exact"/>
        <w:ind w:left="120"/>
        <w:jc w:val="both"/>
        <w:rPr>
          <w:lang w:val="ru-RU"/>
        </w:rPr>
      </w:pPr>
    </w:p>
    <w:p w:rsidR="006F09C2" w:rsidRPr="00461D45" w:rsidRDefault="00461D45">
      <w:pPr>
        <w:spacing w:after="0" w:line="264" w:lineRule="exact"/>
        <w:ind w:left="120"/>
        <w:jc w:val="both"/>
        <w:rPr>
          <w:lang w:val="ru-RU"/>
        </w:rPr>
      </w:pPr>
      <w:r w:rsidRPr="00461D4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F09C2" w:rsidRPr="00461D45" w:rsidRDefault="006F09C2">
      <w:pPr>
        <w:spacing w:after="0" w:line="264" w:lineRule="exact"/>
        <w:ind w:left="120"/>
        <w:jc w:val="both"/>
        <w:rPr>
          <w:lang w:val="ru-RU"/>
        </w:rPr>
      </w:pP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</w:t>
      </w:r>
      <w:r w:rsidRPr="00461D45">
        <w:rPr>
          <w:rFonts w:ascii="Times New Roman" w:hAnsi="Times New Roman"/>
          <w:color w:val="000000"/>
          <w:sz w:val="28"/>
          <w:lang w:val="ru-RU"/>
        </w:rPr>
        <w:t xml:space="preserve">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</w:t>
      </w:r>
      <w:proofErr w:type="gramStart"/>
      <w:r w:rsidRPr="00461D4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61D45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</w:t>
      </w:r>
      <w:r w:rsidRPr="00461D45">
        <w:rPr>
          <w:rFonts w:ascii="Times New Roman" w:hAnsi="Times New Roman"/>
          <w:color w:val="000000"/>
          <w:sz w:val="28"/>
          <w:lang w:val="ru-RU"/>
        </w:rPr>
        <w:t xml:space="preserve"> следующие личностные результаты: 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готовность противостоя</w:t>
      </w:r>
      <w:r w:rsidRPr="00461D45">
        <w:rPr>
          <w:rFonts w:ascii="Times New Roman" w:hAnsi="Times New Roman"/>
          <w:color w:val="000000"/>
          <w:sz w:val="28"/>
          <w:lang w:val="ru-RU"/>
        </w:rPr>
        <w:t>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</w:t>
      </w:r>
      <w:r w:rsidRPr="00461D45">
        <w:rPr>
          <w:rFonts w:ascii="Times New Roman" w:hAnsi="Times New Roman"/>
          <w:color w:val="000000"/>
          <w:sz w:val="28"/>
          <w:lang w:val="ru-RU"/>
        </w:rPr>
        <w:t>ке, искусстве, технологиях, понимание значения информатики как науки в жизни современного общества;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</w:t>
      </w:r>
      <w:r w:rsidRPr="00461D45">
        <w:rPr>
          <w:rFonts w:ascii="Times New Roman" w:hAnsi="Times New Roman"/>
          <w:color w:val="000000"/>
          <w:sz w:val="28"/>
          <w:lang w:val="ru-RU"/>
        </w:rPr>
        <w:t>ешения, ориентируясь на морально-нравственные нормы и ценности, в том числе в сети Интернет;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</w:t>
      </w:r>
      <w:r w:rsidRPr="00461D45">
        <w:rPr>
          <w:rFonts w:ascii="Times New Roman" w:hAnsi="Times New Roman"/>
          <w:color w:val="000000"/>
          <w:sz w:val="28"/>
          <w:lang w:val="ru-RU"/>
        </w:rPr>
        <w:t xml:space="preserve"> в том числе основанные на использовании информационных технологий;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в том числе и за счёт соблюдения требований безопасной эксплуа</w:t>
      </w:r>
      <w:r w:rsidRPr="00461D45">
        <w:rPr>
          <w:rFonts w:ascii="Times New Roman" w:hAnsi="Times New Roman"/>
          <w:color w:val="000000"/>
          <w:sz w:val="28"/>
          <w:lang w:val="ru-RU"/>
        </w:rPr>
        <w:t>тации средств информационных и коммуникационных технологий;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интер</w:t>
      </w:r>
      <w:r w:rsidRPr="00461D45">
        <w:rPr>
          <w:rFonts w:ascii="Times New Roman" w:hAnsi="Times New Roman"/>
          <w:color w:val="000000"/>
          <w:sz w:val="28"/>
          <w:lang w:val="ru-RU"/>
        </w:rPr>
        <w:t>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</w:t>
      </w:r>
      <w:r w:rsidRPr="00461D45">
        <w:rPr>
          <w:rFonts w:ascii="Times New Roman" w:hAnsi="Times New Roman"/>
          <w:color w:val="000000"/>
          <w:sz w:val="28"/>
          <w:lang w:val="ru-RU"/>
        </w:rPr>
        <w:t>ть собственные жизненные планы;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образованию и самообразованию на протяжении всей жизни;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</w:t>
      </w:r>
      <w:r w:rsidRPr="00461D45">
        <w:rPr>
          <w:rFonts w:ascii="Times New Roman" w:hAnsi="Times New Roman"/>
          <w:color w:val="000000"/>
          <w:sz w:val="28"/>
          <w:lang w:val="ru-RU"/>
        </w:rPr>
        <w:t>ормационно-коммуникационных технологий;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</w:t>
      </w:r>
      <w:r w:rsidRPr="00461D45">
        <w:rPr>
          <w:rFonts w:ascii="Times New Roman" w:hAnsi="Times New Roman"/>
          <w:color w:val="000000"/>
          <w:sz w:val="28"/>
          <w:lang w:val="ru-RU"/>
        </w:rPr>
        <w:t>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</w:t>
      </w:r>
      <w:proofErr w:type="gramStart"/>
      <w:r w:rsidRPr="00461D4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61D45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</w:t>
      </w:r>
      <w:r w:rsidRPr="00461D45">
        <w:rPr>
          <w:rFonts w:ascii="Times New Roman" w:hAnsi="Times New Roman"/>
          <w:color w:val="000000"/>
          <w:sz w:val="28"/>
          <w:lang w:val="ru-RU"/>
        </w:rPr>
        <w:t>ый интеллект, предполагающий сформированность: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внутренней мот</w:t>
      </w:r>
      <w:r w:rsidRPr="00461D45">
        <w:rPr>
          <w:rFonts w:ascii="Times New Roman" w:hAnsi="Times New Roman"/>
          <w:color w:val="000000"/>
          <w:sz w:val="28"/>
          <w:lang w:val="ru-RU"/>
        </w:rPr>
        <w:t xml:space="preserve">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</w:t>
      </w:r>
      <w:r w:rsidRPr="00461D45">
        <w:rPr>
          <w:rFonts w:ascii="Times New Roman" w:hAnsi="Times New Roman"/>
          <w:color w:val="000000"/>
          <w:sz w:val="28"/>
          <w:lang w:val="ru-RU"/>
        </w:rPr>
        <w:t>собность к сочувствию и сопереживанию;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6F09C2" w:rsidRPr="00461D45" w:rsidRDefault="006F09C2">
      <w:pPr>
        <w:spacing w:after="0" w:line="264" w:lineRule="exact"/>
        <w:ind w:left="120"/>
        <w:jc w:val="both"/>
        <w:rPr>
          <w:lang w:val="ru-RU"/>
        </w:rPr>
      </w:pPr>
    </w:p>
    <w:p w:rsidR="006F09C2" w:rsidRPr="00461D45" w:rsidRDefault="00461D45">
      <w:pPr>
        <w:spacing w:after="0" w:line="264" w:lineRule="exact"/>
        <w:ind w:left="120"/>
        <w:jc w:val="both"/>
        <w:rPr>
          <w:lang w:val="ru-RU"/>
        </w:rPr>
      </w:pPr>
      <w:r w:rsidRPr="00461D4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F09C2" w:rsidRPr="00461D45" w:rsidRDefault="006F09C2">
      <w:pPr>
        <w:spacing w:after="0" w:line="264" w:lineRule="exact"/>
        <w:ind w:left="120"/>
        <w:jc w:val="both"/>
        <w:rPr>
          <w:lang w:val="ru-RU"/>
        </w:rPr>
      </w:pP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</w:t>
      </w:r>
      <w:r w:rsidRPr="00461D45">
        <w:rPr>
          <w:rFonts w:ascii="Times New Roman" w:hAnsi="Times New Roman"/>
          <w:color w:val="000000"/>
          <w:sz w:val="28"/>
          <w:lang w:val="ru-RU"/>
        </w:rPr>
        <w:t>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</w:t>
      </w:r>
      <w:r w:rsidRPr="00461D45">
        <w:rPr>
          <w:rFonts w:ascii="Times New Roman" w:hAnsi="Times New Roman"/>
          <w:color w:val="000000"/>
          <w:sz w:val="28"/>
          <w:lang w:val="ru-RU"/>
        </w:rPr>
        <w:t xml:space="preserve">е учебные действия, совместная деятельность. </w:t>
      </w:r>
    </w:p>
    <w:p w:rsidR="006F09C2" w:rsidRPr="00461D45" w:rsidRDefault="006F09C2">
      <w:pPr>
        <w:spacing w:after="0" w:line="264" w:lineRule="exact"/>
        <w:ind w:left="120"/>
        <w:jc w:val="both"/>
        <w:rPr>
          <w:lang w:val="ru-RU"/>
        </w:rPr>
      </w:pPr>
    </w:p>
    <w:p w:rsidR="006F09C2" w:rsidRPr="00461D45" w:rsidRDefault="00461D45">
      <w:pPr>
        <w:spacing w:after="0" w:line="264" w:lineRule="exact"/>
        <w:ind w:left="120"/>
        <w:jc w:val="both"/>
        <w:rPr>
          <w:lang w:val="ru-RU"/>
        </w:rPr>
      </w:pPr>
      <w:r w:rsidRPr="00461D4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F09C2" w:rsidRPr="00461D45" w:rsidRDefault="006F09C2">
      <w:pPr>
        <w:spacing w:after="0" w:line="264" w:lineRule="exact"/>
        <w:ind w:left="120"/>
        <w:jc w:val="both"/>
        <w:rPr>
          <w:lang w:val="ru-RU"/>
        </w:rPr>
      </w:pP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</w:t>
      </w:r>
      <w:r w:rsidRPr="00461D45">
        <w:rPr>
          <w:rFonts w:ascii="Times New Roman" w:hAnsi="Times New Roman"/>
          <w:color w:val="000000"/>
          <w:sz w:val="28"/>
          <w:lang w:val="ru-RU"/>
        </w:rPr>
        <w:t>ования для сравнения, классификации и обобщения;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закономерности и противоречия в рассматриваемых явлениях; 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 xml:space="preserve">разрабатывать план решения проблемы с учётом анализа имеющихся </w:t>
      </w:r>
      <w:r w:rsidRPr="00461D45">
        <w:rPr>
          <w:rFonts w:ascii="Times New Roman" w:hAnsi="Times New Roman"/>
          <w:color w:val="000000"/>
          <w:sz w:val="28"/>
          <w:lang w:val="ru-RU"/>
        </w:rPr>
        <w:t>материальных и нематериальных ресурсов;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</w:t>
      </w:r>
      <w:r w:rsidRPr="00461D45">
        <w:rPr>
          <w:rFonts w:ascii="Times New Roman" w:hAnsi="Times New Roman"/>
          <w:color w:val="000000"/>
          <w:sz w:val="28"/>
          <w:lang w:val="ru-RU"/>
        </w:rPr>
        <w:t>йствия;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</w:t>
      </w:r>
      <w:r w:rsidRPr="00461D45">
        <w:rPr>
          <w:rFonts w:ascii="Times New Roman" w:hAnsi="Times New Roman"/>
          <w:color w:val="000000"/>
          <w:sz w:val="28"/>
          <w:lang w:val="ru-RU"/>
        </w:rPr>
        <w:t xml:space="preserve">у методов решения практических задач, применению различных методов познания; 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</w:t>
      </w:r>
      <w:r w:rsidRPr="00461D45">
        <w:rPr>
          <w:rFonts w:ascii="Times New Roman" w:hAnsi="Times New Roman"/>
          <w:color w:val="000000"/>
          <w:sz w:val="28"/>
          <w:lang w:val="ru-RU"/>
        </w:rPr>
        <w:t xml:space="preserve">ых проектов; 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и </w:t>
      </w:r>
      <w:r w:rsidRPr="00461D45">
        <w:rPr>
          <w:rFonts w:ascii="Times New Roman" w:hAnsi="Times New Roman"/>
          <w:color w:val="000000"/>
          <w:sz w:val="28"/>
          <w:lang w:val="ru-RU"/>
        </w:rPr>
        <w:t>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</w:t>
      </w:r>
      <w:r w:rsidRPr="00461D45">
        <w:rPr>
          <w:rFonts w:ascii="Times New Roman" w:hAnsi="Times New Roman"/>
          <w:color w:val="000000"/>
          <w:sz w:val="28"/>
          <w:lang w:val="ru-RU"/>
        </w:rPr>
        <w:t>ировать изменение в новых условиях;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</w:t>
      </w:r>
      <w:r w:rsidRPr="00461D45">
        <w:rPr>
          <w:rFonts w:ascii="Times New Roman" w:hAnsi="Times New Roman"/>
          <w:color w:val="000000"/>
          <w:sz w:val="28"/>
          <w:lang w:val="ru-RU"/>
        </w:rPr>
        <w:t>знедеятельности;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</w:t>
      </w:r>
      <w:r w:rsidRPr="00461D45">
        <w:rPr>
          <w:rFonts w:ascii="Times New Roman" w:hAnsi="Times New Roman"/>
          <w:color w:val="000000"/>
          <w:sz w:val="28"/>
          <w:lang w:val="ru-RU"/>
        </w:rPr>
        <w:t>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</w:t>
      </w:r>
      <w:r w:rsidRPr="00461D45">
        <w:rPr>
          <w:rFonts w:ascii="Times New Roman" w:hAnsi="Times New Roman"/>
          <w:color w:val="000000"/>
          <w:sz w:val="28"/>
          <w:lang w:val="ru-RU"/>
        </w:rPr>
        <w:t>тимальную форму представления и визуализации;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</w:t>
      </w:r>
      <w:r w:rsidRPr="00461D45">
        <w:rPr>
          <w:rFonts w:ascii="Times New Roman" w:hAnsi="Times New Roman"/>
          <w:color w:val="000000"/>
          <w:sz w:val="28"/>
          <w:lang w:val="ru-RU"/>
        </w:rPr>
        <w:t xml:space="preserve">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</w:t>
      </w:r>
      <w:r w:rsidRPr="00461D45">
        <w:rPr>
          <w:rFonts w:ascii="Times New Roman" w:hAnsi="Times New Roman"/>
          <w:color w:val="000000"/>
          <w:sz w:val="28"/>
          <w:lang w:val="ru-RU"/>
        </w:rPr>
        <w:t>ности.</w:t>
      </w:r>
    </w:p>
    <w:p w:rsidR="006F09C2" w:rsidRPr="00461D45" w:rsidRDefault="006F09C2">
      <w:pPr>
        <w:spacing w:after="0" w:line="264" w:lineRule="exact"/>
        <w:ind w:left="120"/>
        <w:jc w:val="both"/>
        <w:rPr>
          <w:lang w:val="ru-RU"/>
        </w:rPr>
      </w:pPr>
    </w:p>
    <w:p w:rsidR="006F09C2" w:rsidRPr="00461D45" w:rsidRDefault="00461D45">
      <w:pPr>
        <w:spacing w:after="0" w:line="264" w:lineRule="exact"/>
        <w:ind w:left="120"/>
        <w:jc w:val="both"/>
        <w:rPr>
          <w:lang w:val="ru-RU"/>
        </w:rPr>
      </w:pPr>
      <w:r w:rsidRPr="00461D4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F09C2" w:rsidRPr="00461D45" w:rsidRDefault="006F09C2">
      <w:pPr>
        <w:spacing w:after="0" w:line="264" w:lineRule="exact"/>
        <w:ind w:left="120"/>
        <w:jc w:val="both"/>
        <w:rPr>
          <w:lang w:val="ru-RU"/>
        </w:rPr>
      </w:pP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</w:t>
      </w:r>
      <w:r w:rsidRPr="00461D45">
        <w:rPr>
          <w:rFonts w:ascii="Times New Roman" w:hAnsi="Times New Roman"/>
          <w:color w:val="000000"/>
          <w:sz w:val="28"/>
          <w:lang w:val="ru-RU"/>
        </w:rPr>
        <w:t>ать конфликты;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аргументированно вести диалог;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выбира</w:t>
      </w:r>
      <w:r w:rsidRPr="00461D45">
        <w:rPr>
          <w:rFonts w:ascii="Times New Roman" w:hAnsi="Times New Roman"/>
          <w:color w:val="000000"/>
          <w:sz w:val="28"/>
          <w:lang w:val="ru-RU"/>
        </w:rPr>
        <w:t>ть тематику и методы совместных действий с учётом общих интересов и возможностей каждого члена коллектива;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 xml:space="preserve">план действий, распределять роли с </w:t>
      </w:r>
      <w:r w:rsidRPr="00461D45">
        <w:rPr>
          <w:rFonts w:ascii="Times New Roman" w:hAnsi="Times New Roman"/>
          <w:color w:val="000000"/>
          <w:sz w:val="28"/>
          <w:lang w:val="ru-RU"/>
        </w:rPr>
        <w:t>учётом мнений участников, обсуждать результаты совместной работы;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</w:t>
      </w:r>
      <w:r w:rsidRPr="00461D45">
        <w:rPr>
          <w:rFonts w:ascii="Times New Roman" w:hAnsi="Times New Roman"/>
          <w:color w:val="000000"/>
          <w:sz w:val="28"/>
          <w:lang w:val="ru-RU"/>
        </w:rPr>
        <w:t>еской значимости;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6F09C2" w:rsidRPr="00461D45" w:rsidRDefault="006F09C2">
      <w:pPr>
        <w:spacing w:after="0" w:line="264" w:lineRule="exact"/>
        <w:ind w:left="120"/>
        <w:jc w:val="both"/>
        <w:rPr>
          <w:lang w:val="ru-RU"/>
        </w:rPr>
      </w:pPr>
    </w:p>
    <w:p w:rsidR="006F09C2" w:rsidRPr="00461D45" w:rsidRDefault="00461D45">
      <w:pPr>
        <w:spacing w:after="0" w:line="264" w:lineRule="exact"/>
        <w:ind w:left="120"/>
        <w:jc w:val="both"/>
        <w:rPr>
          <w:lang w:val="ru-RU"/>
        </w:rPr>
      </w:pPr>
      <w:r w:rsidRPr="00461D4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F09C2" w:rsidRPr="00461D45" w:rsidRDefault="006F09C2">
      <w:pPr>
        <w:spacing w:after="0" w:line="264" w:lineRule="exact"/>
        <w:ind w:left="120"/>
        <w:jc w:val="both"/>
        <w:rPr>
          <w:lang w:val="ru-RU"/>
        </w:rPr>
      </w:pP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</w:t>
      </w:r>
      <w:r w:rsidRPr="00461D45">
        <w:rPr>
          <w:rFonts w:ascii="Times New Roman" w:hAnsi="Times New Roman"/>
          <w:color w:val="000000"/>
          <w:sz w:val="28"/>
          <w:lang w:val="ru-RU"/>
        </w:rPr>
        <w:t>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давать оце</w:t>
      </w:r>
      <w:r w:rsidRPr="00461D45">
        <w:rPr>
          <w:rFonts w:ascii="Times New Roman" w:hAnsi="Times New Roman"/>
          <w:color w:val="000000"/>
          <w:sz w:val="28"/>
          <w:lang w:val="ru-RU"/>
        </w:rPr>
        <w:t>нку новым ситуациям;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</w:t>
      </w:r>
      <w:r w:rsidRPr="00461D45">
        <w:rPr>
          <w:rFonts w:ascii="Times New Roman" w:hAnsi="Times New Roman"/>
          <w:color w:val="000000"/>
          <w:sz w:val="28"/>
          <w:lang w:val="ru-RU"/>
        </w:rPr>
        <w:t xml:space="preserve">ультатов целям; 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lastRenderedPageBreak/>
        <w:t>оценивать риски и своевременно пр</w:t>
      </w:r>
      <w:r w:rsidRPr="00461D45">
        <w:rPr>
          <w:rFonts w:ascii="Times New Roman" w:hAnsi="Times New Roman"/>
          <w:color w:val="000000"/>
          <w:sz w:val="28"/>
          <w:lang w:val="ru-RU"/>
        </w:rPr>
        <w:t>инимать решения по их снижению;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</w:t>
      </w:r>
      <w:r w:rsidRPr="00461D45">
        <w:rPr>
          <w:rFonts w:ascii="Times New Roman" w:hAnsi="Times New Roman"/>
          <w:color w:val="000000"/>
          <w:sz w:val="28"/>
          <w:lang w:val="ru-RU"/>
        </w:rPr>
        <w:t>ости;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6F09C2" w:rsidRPr="00461D45" w:rsidRDefault="006F09C2">
      <w:pPr>
        <w:spacing w:after="0" w:line="264" w:lineRule="exact"/>
        <w:ind w:left="120"/>
        <w:jc w:val="both"/>
        <w:rPr>
          <w:lang w:val="ru-RU"/>
        </w:rPr>
      </w:pPr>
    </w:p>
    <w:p w:rsidR="006F09C2" w:rsidRPr="00461D45" w:rsidRDefault="00461D45">
      <w:pPr>
        <w:spacing w:after="0" w:line="264" w:lineRule="exact"/>
        <w:ind w:left="120"/>
        <w:jc w:val="both"/>
        <w:rPr>
          <w:lang w:val="ru-RU"/>
        </w:rPr>
      </w:pPr>
      <w:r w:rsidRPr="00461D4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F09C2" w:rsidRPr="00461D45" w:rsidRDefault="006F09C2">
      <w:pPr>
        <w:spacing w:after="0" w:line="264" w:lineRule="exact"/>
        <w:ind w:left="120"/>
        <w:jc w:val="both"/>
        <w:rPr>
          <w:lang w:val="ru-RU"/>
        </w:rPr>
      </w:pP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461D45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461D45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</w:t>
      </w:r>
      <w:r w:rsidRPr="00461D45">
        <w:rPr>
          <w:rFonts w:ascii="Times New Roman" w:hAnsi="Times New Roman"/>
          <w:color w:val="000000"/>
          <w:sz w:val="28"/>
          <w:lang w:val="ru-RU"/>
        </w:rPr>
        <w:t>ный эффект», «информационная система», «система управления»;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</w:t>
      </w:r>
      <w:r w:rsidRPr="00461D45">
        <w:rPr>
          <w:rFonts w:ascii="Times New Roman" w:hAnsi="Times New Roman"/>
          <w:color w:val="000000"/>
          <w:sz w:val="28"/>
          <w:lang w:val="ru-RU"/>
        </w:rPr>
        <w:t>лучения и направления использования;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</w:t>
      </w:r>
      <w:r w:rsidRPr="00461D45">
        <w:rPr>
          <w:rFonts w:ascii="Times New Roman" w:hAnsi="Times New Roman"/>
          <w:color w:val="000000"/>
          <w:sz w:val="28"/>
          <w:lang w:val="ru-RU"/>
        </w:rPr>
        <w:t xml:space="preserve">ами программного обеспечения для решения учебных задач по выбранной специализации; 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</w:t>
      </w:r>
      <w:r w:rsidRPr="00461D45">
        <w:rPr>
          <w:rFonts w:ascii="Times New Roman" w:hAnsi="Times New Roman"/>
          <w:color w:val="000000"/>
          <w:sz w:val="28"/>
          <w:lang w:val="ru-RU"/>
        </w:rPr>
        <w:t>ых программ, баз данных и материалов, размещённых в сети Интернет;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</w:t>
      </w:r>
      <w:r w:rsidRPr="00461D45">
        <w:rPr>
          <w:rFonts w:ascii="Times New Roman" w:hAnsi="Times New Roman"/>
          <w:color w:val="000000"/>
          <w:sz w:val="28"/>
          <w:lang w:val="ru-RU"/>
        </w:rPr>
        <w:t>ования логических выражений, используя законы алгебры логики;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В процессе изучения курса и</w:t>
      </w:r>
      <w:r w:rsidRPr="00461D45">
        <w:rPr>
          <w:rFonts w:ascii="Times New Roman" w:hAnsi="Times New Roman"/>
          <w:color w:val="000000"/>
          <w:sz w:val="28"/>
          <w:lang w:val="ru-RU"/>
        </w:rPr>
        <w:t xml:space="preserve">нформатики базового уровня </w:t>
      </w:r>
      <w:r w:rsidRPr="00461D45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461D45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 xml:space="preserve">наличие представлений о компьютерных сетях и их роли в современном мире, об общих принципах разработки и функционирования </w:t>
      </w:r>
      <w:proofErr w:type="gramStart"/>
      <w:r w:rsidRPr="00461D45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461D45">
        <w:rPr>
          <w:rFonts w:ascii="Times New Roman" w:hAnsi="Times New Roman"/>
          <w:color w:val="000000"/>
          <w:sz w:val="28"/>
          <w:lang w:val="ru-RU"/>
        </w:rPr>
        <w:t>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lastRenderedPageBreak/>
        <w:t>понимание у</w:t>
      </w:r>
      <w:r w:rsidRPr="00461D45">
        <w:rPr>
          <w:rFonts w:ascii="Times New Roman" w:hAnsi="Times New Roman"/>
          <w:color w:val="000000"/>
          <w:sz w:val="28"/>
          <w:lang w:val="ru-RU"/>
        </w:rPr>
        <w:t>гроз информационной безопасности, использование методов и сре</w:t>
      </w:r>
      <w:proofErr w:type="gramStart"/>
      <w:r w:rsidRPr="00461D45">
        <w:rPr>
          <w:rFonts w:ascii="Times New Roman" w:hAnsi="Times New Roman"/>
          <w:color w:val="000000"/>
          <w:sz w:val="28"/>
          <w:lang w:val="ru-RU"/>
        </w:rPr>
        <w:t>дств пр</w:t>
      </w:r>
      <w:proofErr w:type="gramEnd"/>
      <w:r w:rsidRPr="00461D45">
        <w:rPr>
          <w:rFonts w:ascii="Times New Roman" w:hAnsi="Times New Roman"/>
          <w:color w:val="000000"/>
          <w:sz w:val="28"/>
          <w:lang w:val="ru-RU"/>
        </w:rPr>
        <w:t>отиводействия этим угрозам, соблюдение мер безопасности, предотвращающих незаконное распространение персональных данных;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</w:t>
      </w:r>
      <w:r w:rsidRPr="00461D45">
        <w:rPr>
          <w:rFonts w:ascii="Times New Roman" w:hAnsi="Times New Roman"/>
          <w:color w:val="000000"/>
          <w:sz w:val="28"/>
          <w:lang w:val="ru-RU"/>
        </w:rPr>
        <w:t xml:space="preserve"> путь во взвешенном графе и количество путей между вершинами ориентированного ациклического графа;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proofErr w:type="gramStart"/>
      <w:r w:rsidRPr="00461D45">
        <w:rPr>
          <w:rFonts w:ascii="Times New Roman" w:hAnsi="Times New Roman"/>
          <w:color w:val="000000"/>
          <w:sz w:val="28"/>
          <w:lang w:val="ru-RU"/>
        </w:rPr>
        <w:t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</w:t>
      </w:r>
      <w:r w:rsidRPr="00461D45">
        <w:rPr>
          <w:rFonts w:ascii="Times New Roman" w:hAnsi="Times New Roman"/>
          <w:color w:val="000000"/>
          <w:sz w:val="28"/>
          <w:lang w:val="ru-RU"/>
        </w:rPr>
        <w:t xml:space="preserve">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461D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461D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61D45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461D45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</w:t>
      </w:r>
      <w:r w:rsidRPr="00461D45">
        <w:rPr>
          <w:rFonts w:ascii="Times New Roman" w:hAnsi="Times New Roman"/>
          <w:color w:val="000000"/>
          <w:sz w:val="28"/>
          <w:lang w:val="ru-RU"/>
        </w:rPr>
        <w:t>х циклы, ветвленияи подпрограммы, при заданных исходных данных, модифицировать готовые программы для</w:t>
      </w:r>
      <w:proofErr w:type="gramEnd"/>
      <w:r w:rsidRPr="00461D45">
        <w:rPr>
          <w:rFonts w:ascii="Times New Roman" w:hAnsi="Times New Roman"/>
          <w:color w:val="000000"/>
          <w:sz w:val="28"/>
          <w:lang w:val="ru-RU"/>
        </w:rPr>
        <w:t xml:space="preserve"> решения новых задач, использовать их в своих программах в качестве подпрограмм (процедур, функций);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proofErr w:type="gramStart"/>
      <w:r w:rsidRPr="00461D45">
        <w:rPr>
          <w:rFonts w:ascii="Times New Roman" w:hAnsi="Times New Roman"/>
          <w:color w:val="000000"/>
          <w:sz w:val="28"/>
          <w:lang w:val="ru-RU"/>
        </w:rPr>
        <w:t>умение реализовывать на выбранном для изучения языке пр</w:t>
      </w:r>
      <w:r w:rsidRPr="00461D45">
        <w:rPr>
          <w:rFonts w:ascii="Times New Roman" w:hAnsi="Times New Roman"/>
          <w:color w:val="000000"/>
          <w:sz w:val="28"/>
          <w:lang w:val="ru-RU"/>
        </w:rPr>
        <w:t xml:space="preserve">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461D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461D4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61D45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461D45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</w:t>
      </w:r>
      <w:r w:rsidRPr="00461D45">
        <w:rPr>
          <w:rFonts w:ascii="Times New Roman" w:hAnsi="Times New Roman"/>
          <w:color w:val="000000"/>
          <w:sz w:val="28"/>
          <w:lang w:val="ru-RU"/>
        </w:rPr>
        <w:t>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</w:t>
      </w:r>
      <w:proofErr w:type="gramEnd"/>
      <w:r w:rsidRPr="00461D45">
        <w:rPr>
          <w:rFonts w:ascii="Times New Roman" w:hAnsi="Times New Roman"/>
          <w:color w:val="000000"/>
          <w:sz w:val="28"/>
          <w:lang w:val="ru-RU"/>
        </w:rPr>
        <w:t xml:space="preserve"> элементов, количества эл</w:t>
      </w:r>
      <w:r w:rsidRPr="00461D45">
        <w:rPr>
          <w:rFonts w:ascii="Times New Roman" w:hAnsi="Times New Roman"/>
          <w:color w:val="000000"/>
          <w:sz w:val="28"/>
          <w:lang w:val="ru-RU"/>
        </w:rPr>
        <w:t>ементов, удовлетворяющих заданному условию), сортировку элементов массива;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proofErr w:type="gramStart"/>
      <w:r w:rsidRPr="00461D45">
        <w:rPr>
          <w:rFonts w:ascii="Times New Roman" w:hAnsi="Times New Roman"/>
          <w:color w:val="000000"/>
          <w:sz w:val="28"/>
          <w:lang w:val="ru-RU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</w:t>
      </w:r>
      <w:r w:rsidRPr="00461D45">
        <w:rPr>
          <w:rFonts w:ascii="Times New Roman" w:hAnsi="Times New Roman"/>
          <w:color w:val="000000"/>
          <w:sz w:val="28"/>
          <w:lang w:val="ru-RU"/>
        </w:rPr>
        <w:t>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  <w:proofErr w:type="gramEnd"/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умен</w:t>
      </w:r>
      <w:r w:rsidRPr="00461D45">
        <w:rPr>
          <w:rFonts w:ascii="Times New Roman" w:hAnsi="Times New Roman"/>
          <w:color w:val="000000"/>
          <w:sz w:val="28"/>
          <w:lang w:val="ru-RU"/>
        </w:rPr>
        <w:t>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</w:t>
      </w:r>
      <w:r w:rsidRPr="00461D45">
        <w:rPr>
          <w:rFonts w:ascii="Times New Roman" w:hAnsi="Times New Roman"/>
          <w:color w:val="000000"/>
          <w:sz w:val="28"/>
          <w:lang w:val="ru-RU"/>
        </w:rPr>
        <w:t>ять результаты моделирования в наглядном виде;</w:t>
      </w:r>
    </w:p>
    <w:p w:rsidR="006F09C2" w:rsidRPr="00461D45" w:rsidRDefault="00461D45">
      <w:pPr>
        <w:spacing w:after="0" w:line="264" w:lineRule="exact"/>
        <w:ind w:firstLine="600"/>
        <w:jc w:val="both"/>
        <w:rPr>
          <w:lang w:val="ru-RU"/>
        </w:rPr>
        <w:sectPr w:rsidR="006F09C2" w:rsidRPr="00461D45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3" w:name="block-9703206_Копия_1"/>
      <w:r w:rsidRPr="00461D45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</w:t>
      </w:r>
      <w:r w:rsidRPr="00461D45">
        <w:rPr>
          <w:rFonts w:ascii="Times New Roman" w:hAnsi="Times New Roman"/>
          <w:color w:val="000000"/>
          <w:sz w:val="28"/>
          <w:lang w:val="ru-RU"/>
        </w:rPr>
        <w:t>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  <w:bookmarkStart w:id="14" w:name="block-9703206"/>
      <w:bookmarkEnd w:id="13"/>
    </w:p>
    <w:bookmarkEnd w:id="14"/>
    <w:p w:rsidR="006F09C2" w:rsidRDefault="00461D45">
      <w:pPr>
        <w:spacing w:after="0"/>
        <w:ind w:left="120"/>
      </w:pPr>
      <w:r w:rsidRPr="00461D4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F09C2" w:rsidRDefault="00461D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4880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481"/>
        <w:gridCol w:w="2399"/>
        <w:gridCol w:w="961"/>
        <w:gridCol w:w="1920"/>
        <w:gridCol w:w="2080"/>
        <w:gridCol w:w="2559"/>
        <w:gridCol w:w="4480"/>
      </w:tblGrid>
      <w:tr w:rsidR="006F09C2">
        <w:trPr>
          <w:trHeight w:val="144"/>
        </w:trPr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09C2" w:rsidRDefault="006F09C2">
            <w:pPr>
              <w:widowControl w:val="0"/>
              <w:spacing w:after="0"/>
              <w:ind w:left="135"/>
            </w:pPr>
          </w:p>
        </w:tc>
        <w:tc>
          <w:tcPr>
            <w:tcW w:w="2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09C2" w:rsidRDefault="006F09C2">
            <w:pPr>
              <w:widowControl w:val="0"/>
              <w:spacing w:after="0"/>
              <w:ind w:left="135"/>
            </w:pPr>
          </w:p>
        </w:tc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09C2" w:rsidRDefault="006F09C2">
            <w:pPr>
              <w:widowControl w:val="0"/>
              <w:spacing w:after="0"/>
              <w:ind w:left="135"/>
            </w:pPr>
          </w:p>
        </w:tc>
        <w:tc>
          <w:tcPr>
            <w:tcW w:w="4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виды деятельности обучающихся </w:t>
            </w:r>
          </w:p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4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9C2" w:rsidRDefault="006F09C2">
            <w:pPr>
              <w:widowControl w:val="0"/>
            </w:pPr>
          </w:p>
        </w:tc>
        <w:tc>
          <w:tcPr>
            <w:tcW w:w="2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9C2" w:rsidRDefault="006F09C2">
            <w:pPr>
              <w:widowControl w:val="0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09C2" w:rsidRDefault="006F09C2">
            <w:pPr>
              <w:widowControl w:val="0"/>
              <w:spacing w:after="0"/>
              <w:ind w:left="135"/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09C2" w:rsidRDefault="006F09C2">
            <w:pPr>
              <w:widowControl w:val="0"/>
              <w:spacing w:after="0"/>
              <w:ind w:left="135"/>
            </w:pP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09C2" w:rsidRDefault="006F09C2">
            <w:pPr>
              <w:widowControl w:val="0"/>
              <w:spacing w:after="0"/>
              <w:ind w:left="135"/>
            </w:pPr>
          </w:p>
        </w:tc>
        <w:tc>
          <w:tcPr>
            <w:tcW w:w="2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9C2" w:rsidRDefault="006F09C2">
            <w:pPr>
              <w:widowControl w:val="0"/>
            </w:pPr>
          </w:p>
        </w:tc>
        <w:tc>
          <w:tcPr>
            <w:tcW w:w="44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9C2" w:rsidRDefault="006F09C2">
            <w:pPr>
              <w:widowControl w:val="0"/>
            </w:pPr>
          </w:p>
        </w:tc>
      </w:tr>
      <w:tr w:rsidR="006F09C2">
        <w:trPr>
          <w:trHeight w:val="144"/>
        </w:trPr>
        <w:tc>
          <w:tcPr>
            <w:tcW w:w="148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6F09C2" w:rsidRPr="00461D45">
        <w:trPr>
          <w:trHeight w:val="144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Pr="00461D45" w:rsidRDefault="00461D45">
            <w:pPr>
              <w:widowControl w:val="0"/>
              <w:spacing w:after="0"/>
              <w:ind w:left="135"/>
              <w:rPr>
                <w:lang w:val="ru-RU"/>
              </w:rPr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Pr="00461D45" w:rsidRDefault="00461D45">
            <w:pPr>
              <w:widowControl w:val="0"/>
              <w:spacing w:after="0"/>
              <w:ind w:left="135"/>
              <w:rPr>
                <w:lang w:val="ru-RU"/>
              </w:rPr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условия использования компьютера и других доступных компонентов цифрового окружения с точки зрения требований техники безопасности и гигиены. Характеризовать компьютеры 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разных поколений. Выбирать конфигурацию компьютера в зависимости от решаемых задач. Искать в сети Интернет информацию об отечественных специалистах, внёсших вклад в развитие вычислительной техники. Приводить примеры, подтверждающие тенденции развития вычис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лительной техники. Характеризовать параллельные вычисления, многопроцессорные 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системы, суперкомпьютеры, микроконтроллеры, роботизированные производства. Приводить примеры задач, решаемых с помощью разных типов компьютеров. Работать с графическим интерфейсо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м операционной системы, стандартны ми и служебными приложениями, файловыми менеджерами. Характеризовать особенности программного обеспечения мобильных устройств. Понимать суть системного администрирования, инсталляции и деинсталляции программного обеспечен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ия. Соотносить виды лицензий на использование программного обеспечения и порядок его использования и распространения. Приводить примеры проприетарного и свободного программного обеспечения, предназначенного для решения одних и тех же задач. Называть основн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ые правонарушения, имеющие место в области использования программного обеспечения, и наказания за них, предусмотренные законодательством Российской Федерации.</w:t>
            </w:r>
          </w:p>
        </w:tc>
      </w:tr>
      <w:tr w:rsidR="006F09C2">
        <w:trPr>
          <w:trHeight w:val="144"/>
        </w:trPr>
        <w:tc>
          <w:tcPr>
            <w:tcW w:w="2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10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</w:pPr>
          </w:p>
        </w:tc>
      </w:tr>
      <w:tr w:rsidR="006F09C2">
        <w:trPr>
          <w:trHeight w:val="144"/>
        </w:trPr>
        <w:tc>
          <w:tcPr>
            <w:tcW w:w="148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6F09C2" w:rsidRPr="00461D45">
        <w:trPr>
          <w:trHeight w:val="144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Информация и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Pr="00461D45" w:rsidRDefault="00461D45">
            <w:pPr>
              <w:widowControl w:val="0"/>
              <w:spacing w:after="0"/>
              <w:ind w:left="135"/>
              <w:rPr>
                <w:lang w:val="ru-RU"/>
              </w:rPr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Пояснять сущность понятий «информация», «данные», «знания». Приводить примеры, поясняющие универсальность дискретного кодирования информации. Кодировать и декодировать сообщения по предложенным правилам, использовать условие 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Фано. Приводить примеры равномерных и неравномерных кодов. Строить префиксные коды</w:t>
            </w:r>
            <w:proofErr w:type="gramStart"/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.В</w:t>
            </w:r>
            <w:proofErr w:type="gramEnd"/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ыявлять различия в алфавитном и содержательном подходах к измерению информации. Решать задачи на измерение информации, заключённой в тексте, с позиции алфавитного подхода (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в предположении о равной вероятности появления символов в тексте). Решать несложные задачи на измерение информации, заключённой в сообщении, используя содержательный подход. Устанавливать связь между единицами измерения информации: бит, байт, Кбайт, Мбайт,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Гбайт. Выполнять перевод количества информации из одних единиц в другие. 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Приводить примеры информационных процессов и информационных связей в системах различной природы. Пояснять схему передачи информации по техническим каналам связи. Рассчитывать объём и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нформации, передаваемой по каналам связи, при известной скорости передачи</w:t>
            </w:r>
            <w:proofErr w:type="gramStart"/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.Х</w:t>
            </w:r>
            <w:proofErr w:type="gramEnd"/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арактеризовать ёмкость информационных носителей разных типов. Сопоставлять различные цифровые носители по их техническим свойствам. Приводить примеры задач обработки информации разн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ых типов. Пояснять общую схему процесса обработки информации. Раскрывать роль информации и информационных процессов в окружающем мире. Приводить примеры систем и их компонентов. Моделировать процессы управления в реальных системах; выявлять каналы прямой и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обратной связи и соответствующие информационные потоки</w:t>
            </w:r>
          </w:p>
        </w:tc>
      </w:tr>
      <w:tr w:rsidR="006F09C2" w:rsidRPr="00461D45">
        <w:trPr>
          <w:trHeight w:val="144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Pr="00461D45" w:rsidRDefault="00461D45">
            <w:pPr>
              <w:widowControl w:val="0"/>
              <w:spacing w:after="0"/>
              <w:ind w:left="135"/>
              <w:rPr>
                <w:lang w:val="ru-RU"/>
              </w:rPr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системы счисления. Раскрывать свойства позиционной записи числа. Выполнять сравнение 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чисел, записанных в </w:t>
            </w:r>
            <w:proofErr w:type="gramStart"/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двоичной</w:t>
            </w:r>
            <w:proofErr w:type="gramEnd"/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, восьмеричной и шес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тнадцатеричнойсистемах счисления. Осуществлять «быстрый» перевод чисел между двоичной, восьмеричной и шестнадцатеричной системами счисления. Выполнять сложение и вычитание чисел, записанных в двоичной, восьмеричной и шестнадцатеричной системах счисления. П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олучать внутреннее представление целых чисел в памяти компьютера; определять по внутреннему коду значение числа. Осуществлять кодирование текстовой информации с помощью кодировочных таблиц (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-8,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). Определять информационный объём т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екстовых сообщений в разных кодировках. Вычислять размер цветовой палитры по значению битовой глубины цвета. Определять размеры графических файлов при известных </w:t>
            </w:r>
            <w:proofErr w:type="gramStart"/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разрешении</w:t>
            </w:r>
            <w:proofErr w:type="gramEnd"/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глубине кодирования цвета. Вычислять информационный объём цифровой звукозаписи по 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частоте дискретизации, глубине кодирования и времени записи.</w:t>
            </w:r>
          </w:p>
        </w:tc>
      </w:tr>
      <w:tr w:rsidR="006F09C2" w:rsidRPr="00461D45">
        <w:trPr>
          <w:trHeight w:val="144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Pr="00461D45" w:rsidRDefault="00461D45">
            <w:pPr>
              <w:widowControl w:val="0"/>
              <w:spacing w:after="0"/>
              <w:ind w:left="135"/>
              <w:rPr>
                <w:lang w:val="ru-RU"/>
              </w:rPr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элементарных и составных высказываний. Различать высказывания и предикаты. Вычислять значения логических выражений с логическими 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операциями конъюнкции, дизъюнкции, инверсии, импликации, эквиваленции. Строить таблицы истинности логических выражений. Проводить анализ фрагментов таблиц истинности. Устанавливать связь между алгеброй логики и теорией множеств. Осуществлять эквивалентные 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логических выражений с использованием законов алгебры логики. Осуществлять построение логического выражения с данной таблицей истинности и его упрощение</w:t>
            </w:r>
            <w:proofErr w:type="gramStart"/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.Р</w:t>
            </w:r>
            <w:proofErr w:type="gramEnd"/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ешать простые логические уравнения. Строить логическое выражение с данной таблицей исти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нности. Характеризовать логические элементы компьютера. Пояснять устройство сумматора и триггера. Строить схему на логических элементах по логическому выражению. Записывать логическое выражение для простой логической схемы</w:t>
            </w:r>
          </w:p>
        </w:tc>
      </w:tr>
      <w:tr w:rsidR="006F09C2">
        <w:trPr>
          <w:trHeight w:val="144"/>
        </w:trPr>
        <w:tc>
          <w:tcPr>
            <w:tcW w:w="2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10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</w:pPr>
          </w:p>
        </w:tc>
      </w:tr>
      <w:tr w:rsidR="006F09C2">
        <w:trPr>
          <w:trHeight w:val="144"/>
        </w:trPr>
        <w:tc>
          <w:tcPr>
            <w:tcW w:w="148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6F09C2" w:rsidRPr="00461D45">
        <w:trPr>
          <w:trHeight w:val="144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Pr="00461D45" w:rsidRDefault="00461D45">
            <w:pPr>
              <w:widowControl w:val="0"/>
              <w:spacing w:after="0"/>
              <w:ind w:left="135"/>
              <w:rPr>
                <w:lang w:val="ru-RU"/>
              </w:rPr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  <w:tc>
          <w:tcPr>
            <w:tcW w:w="4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Pr="00461D45" w:rsidRDefault="00461D45">
            <w:pPr>
              <w:widowControl w:val="0"/>
              <w:spacing w:after="0"/>
              <w:ind w:left="135"/>
              <w:rPr>
                <w:lang w:val="ru-RU"/>
              </w:rPr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основные возможности текстовых процессоров. Приводить примеры проприетарного и свободного программного обеспечения для создания 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текстовых документов. Разрабатывать структуру документа. Создавать гипертекстовый документ. Использовать средства автоматизации при создании документа. Применять правила цитирования источников и оформлениябиблиографических ссылок. Принимать участие в колле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ктивной работе над документом. Классифицировать компьютерную графику. Вводить изображения с использованием различных цифровых устройств. Описывать основные возможности графических редакторов. Приводить примеры проприетарного и свободного программного обесп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ечения для создания и обработки объектов компьютерной графики. Выполнять преобразование растровых изображений с целью оптимизации размера изображения, корректировки 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цветовых кривых, яркости, контрастности. Обрабатывать изображения с помощью фильтров графич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еского редактора. Характеризовать основные возможности редакторов презентаций. Приводить примеры проприетарного и свободного программного обеспечения для создания и обработки мультимедийных объектов. Обрабатывать изображения и звуки с использованием интерн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етприложений. Пояснять принципы построения трёхмерных моделей. Выполнять операции по построению и редактированию простых трёхмерных моделей. Изучать понятие о виртуальной реальности и дополненной реальности.</w:t>
            </w:r>
          </w:p>
        </w:tc>
      </w:tr>
      <w:tr w:rsidR="006F09C2">
        <w:trPr>
          <w:trHeight w:val="144"/>
        </w:trPr>
        <w:tc>
          <w:tcPr>
            <w:tcW w:w="2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10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</w:pPr>
          </w:p>
        </w:tc>
      </w:tr>
      <w:tr w:rsidR="006F09C2">
        <w:trPr>
          <w:trHeight w:val="144"/>
        </w:trPr>
        <w:tc>
          <w:tcPr>
            <w:tcW w:w="2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Pr="00461D45" w:rsidRDefault="00461D45">
            <w:pPr>
              <w:widowControl w:val="0"/>
              <w:spacing w:after="0"/>
              <w:ind w:left="135"/>
              <w:rPr>
                <w:lang w:val="ru-RU"/>
              </w:rPr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ПО ПРОГРАММЕ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7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</w:pPr>
          </w:p>
        </w:tc>
      </w:tr>
    </w:tbl>
    <w:p w:rsidR="006F09C2" w:rsidRDefault="006F09C2">
      <w:pPr>
        <w:sectPr w:rsidR="006F09C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6F09C2" w:rsidRDefault="00461D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15280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480"/>
        <w:gridCol w:w="2641"/>
        <w:gridCol w:w="959"/>
        <w:gridCol w:w="1921"/>
        <w:gridCol w:w="2080"/>
        <w:gridCol w:w="2559"/>
        <w:gridCol w:w="4640"/>
      </w:tblGrid>
      <w:tr w:rsidR="006F09C2">
        <w:trPr>
          <w:trHeight w:val="144"/>
        </w:trPr>
        <w:tc>
          <w:tcPr>
            <w:tcW w:w="4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09C2" w:rsidRDefault="006F09C2">
            <w:pPr>
              <w:widowControl w:val="0"/>
              <w:spacing w:after="0"/>
              <w:ind w:left="135"/>
            </w:pPr>
          </w:p>
        </w:tc>
        <w:tc>
          <w:tcPr>
            <w:tcW w:w="26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09C2" w:rsidRDefault="006F09C2">
            <w:pPr>
              <w:widowControl w:val="0"/>
              <w:spacing w:after="0"/>
              <w:ind w:left="135"/>
            </w:pPr>
          </w:p>
        </w:tc>
        <w:tc>
          <w:tcPr>
            <w:tcW w:w="4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09C2" w:rsidRDefault="006F09C2">
            <w:pPr>
              <w:widowControl w:val="0"/>
              <w:spacing w:after="0"/>
              <w:ind w:left="135"/>
            </w:pPr>
          </w:p>
        </w:tc>
        <w:tc>
          <w:tcPr>
            <w:tcW w:w="46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виды деятельности обучающихся </w:t>
            </w:r>
          </w:p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4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9C2" w:rsidRDefault="006F09C2">
            <w:pPr>
              <w:widowControl w:val="0"/>
            </w:pPr>
          </w:p>
        </w:tc>
        <w:tc>
          <w:tcPr>
            <w:tcW w:w="26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9C2" w:rsidRDefault="006F09C2">
            <w:pPr>
              <w:widowControl w:val="0"/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09C2" w:rsidRDefault="006F09C2">
            <w:pPr>
              <w:widowControl w:val="0"/>
              <w:spacing w:after="0"/>
              <w:ind w:left="135"/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09C2" w:rsidRDefault="006F09C2">
            <w:pPr>
              <w:widowControl w:val="0"/>
              <w:spacing w:after="0"/>
              <w:ind w:left="135"/>
            </w:pP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09C2" w:rsidRDefault="006F09C2">
            <w:pPr>
              <w:widowControl w:val="0"/>
              <w:spacing w:after="0"/>
              <w:ind w:left="135"/>
            </w:pPr>
          </w:p>
        </w:tc>
        <w:tc>
          <w:tcPr>
            <w:tcW w:w="2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9C2" w:rsidRDefault="006F09C2">
            <w:pPr>
              <w:widowControl w:val="0"/>
            </w:pPr>
          </w:p>
        </w:tc>
        <w:tc>
          <w:tcPr>
            <w:tcW w:w="46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9C2" w:rsidRDefault="006F09C2">
            <w:pPr>
              <w:widowControl w:val="0"/>
            </w:pPr>
          </w:p>
        </w:tc>
      </w:tr>
      <w:tr w:rsidR="006F09C2">
        <w:trPr>
          <w:trHeight w:val="144"/>
        </w:trPr>
        <w:tc>
          <w:tcPr>
            <w:tcW w:w="152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6F09C2">
        <w:trPr>
          <w:trHeight w:val="144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Пояснять принципы построения компьютерных сетей. Выявлять общее и различия в организации локальных и глобальных компьютерных сетей. Приводить примеры 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сетевых протоколов с определёнными функциями. Анализировать адреса в сети Интернет. Характеризовать систему доменных имён и структуру </w:t>
            </w:r>
            <w:r>
              <w:rPr>
                <w:rFonts w:ascii="Times New Roman" w:hAnsi="Times New Roman"/>
                <w:color w:val="000000"/>
                <w:sz w:val="24"/>
              </w:rPr>
              <w:t>URL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веб-страницы. Описывать взаимодействие браузера с веб-сервером. Анализировать преимущества сетевого хранения данных 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и возможные проблемы такого решения. Приводить примеры облачных сервисов. Приводить примеры различных видов деятельности в сети Интернет</w:t>
            </w:r>
            <w:proofErr w:type="gramStart"/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риводить примеры государственных информационных ресурсов. 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Характеризовать информационнообразовательную среду своей шко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лы, описывая имеющееся техническое оснащение, программное обеспечение и их использование учителями и школьниками. Характеризовать возможности социальных сетей. Формулировать правила поведения в социальных сетях. Использовать различные стратегии определения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подлинности информации, полученной из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Приводить примеры открытых образовательных ресурсов.</w:t>
            </w:r>
          </w:p>
        </w:tc>
      </w:tr>
      <w:tr w:rsidR="006F09C2">
        <w:trPr>
          <w:trHeight w:val="144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сущность понятий «информационная безопасность», «защита информации». Формулировать основные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правилаинформационной безопасности. Характеризовать средства защиты информации в компьютерах, компьютерных сетях и автоматизированных информационных системах. Анализировать законодательную базу, касающуюся информационной безопасности. Описывать способы бо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рьбы с вредоносным программным 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обеспечением, использовать антивирусные программы. Описывать пути предотвращения несанкционированного доступа к личной конфиденциальной информации, хранящейся на персональном компьютере, мобильных устройствах. Использовать па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ролирование и архивирование для обеспечения защиты информации. Давать определения понятий «информационный ресурс», «информационный продукт», «информационная услуга». Выявлять отличия информационных продуктов от продуктов материальных. Называть основные чер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ты цифровой экономики. </w:t>
            </w:r>
            <w:r>
              <w:rPr>
                <w:rFonts w:ascii="Times New Roman" w:hAnsi="Times New Roman"/>
                <w:color w:val="000000"/>
                <w:sz w:val="24"/>
              </w:rPr>
              <w:t>Анализировать сущность понятия «информационная культура».</w:t>
            </w:r>
          </w:p>
        </w:tc>
      </w:tr>
      <w:tr w:rsidR="006F09C2">
        <w:trPr>
          <w:trHeight w:val="144"/>
        </w:trPr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12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</w:pPr>
          </w:p>
        </w:tc>
      </w:tr>
      <w:tr w:rsidR="006F09C2">
        <w:trPr>
          <w:trHeight w:val="144"/>
        </w:trPr>
        <w:tc>
          <w:tcPr>
            <w:tcW w:w="152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6F09C2" w:rsidRPr="00461D45">
        <w:trPr>
          <w:trHeight w:val="144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Pr="00461D45" w:rsidRDefault="00461D45">
            <w:pPr>
              <w:widowControl w:val="0"/>
              <w:spacing w:after="0"/>
              <w:ind w:left="135"/>
              <w:rPr>
                <w:lang w:val="ru-RU"/>
              </w:rPr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понятия «модель», «моделирование». Классифицировать 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по заданному основанию. Определять цель моделирования в конкретном случае. Приводить примеры результатов моделирования, 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представленных в виде, удобном для восприятия человеком. Применять алгоритмы нахождения кратчайших путей между вершинами ориентир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ованного графа. Применять алгоритмы определения количества различных путей между вершинами ориентированного ациклическогографа. Характеризовать игру как модель некоторой ситуации. Давать определение выигрышной стратегии. Описывать выигрышную стратегию в за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данной игровой ситуации в форме дерева или в табличной форме. Приводить примеры использования деревьев и графов при описании объектов и процессов окружающего мира</w:t>
            </w:r>
          </w:p>
        </w:tc>
      </w:tr>
      <w:tr w:rsidR="006F09C2">
        <w:trPr>
          <w:trHeight w:val="144"/>
        </w:trPr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12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</w:pPr>
          </w:p>
        </w:tc>
      </w:tr>
      <w:tr w:rsidR="006F09C2">
        <w:trPr>
          <w:trHeight w:val="144"/>
        </w:trPr>
        <w:tc>
          <w:tcPr>
            <w:tcW w:w="152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6F09C2">
        <w:trPr>
          <w:trHeight w:val="144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Алгоритмы и элементы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результат работы алгоритма для исполнителя при заданных исходных данных и возможные исходные данные для известного результата. Приводить примеры алгоритмов, содержащих последовательные, ветвящиеся и циклические 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структуры. Анализировать 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циклические алгоритмы для исполнителя. Выделять этапы решения задачи на компьютере. Пояснять сущность выделенныхэтапов. Отлаживать программы с помощью трассировочных таблиц. Анализировать интерфейс интегрированной среды разработки 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 на выбранном языке программирования. Приводить примеры одномерных и двумерных массивов. Приводить примеры задач из повседневной жизни, предполагающих использование массивов. Записывать и отлаживать программы в интегрированной среде разработки прог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рамм. Разрабатывать и осуществлять программную реализацию алгоритмов решения типовых задач. Разбивать задачу на подзадачи. Оформлять логически целостные или повторяющиеся фрагменты программы в виде подпрограмм. Пояснять сущность рекурсивного алгоритма. Нах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одить рекурсивные объекты в окружающем мире. Определять результат работы простого рекурсивного алгоритма. Пояснять понятия «вычислительный процесс», «сложность алгоритма», 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«эффективность алгоритма». </w:t>
            </w:r>
            <w:r>
              <w:rPr>
                <w:rFonts w:ascii="Times New Roman" w:hAnsi="Times New Roman"/>
                <w:color w:val="000000"/>
                <w:sz w:val="24"/>
              </w:rPr>
              <w:t>Давать оценку сложности известных алгоритмов. Приводить п</w:t>
            </w:r>
            <w:r>
              <w:rPr>
                <w:rFonts w:ascii="Times New Roman" w:hAnsi="Times New Roman"/>
                <w:color w:val="000000"/>
                <w:sz w:val="24"/>
              </w:rPr>
              <w:t>римеры эффективных алгоритмов.</w:t>
            </w:r>
          </w:p>
        </w:tc>
      </w:tr>
      <w:tr w:rsidR="006F09C2">
        <w:trPr>
          <w:trHeight w:val="144"/>
        </w:trPr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12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</w:pPr>
          </w:p>
        </w:tc>
      </w:tr>
      <w:tr w:rsidR="006F09C2">
        <w:trPr>
          <w:trHeight w:val="144"/>
        </w:trPr>
        <w:tc>
          <w:tcPr>
            <w:tcW w:w="152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6F09C2" w:rsidRPr="00461D45">
        <w:trPr>
          <w:trHeight w:val="144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Pr="00461D45" w:rsidRDefault="00461D45">
            <w:pPr>
              <w:widowControl w:val="0"/>
              <w:spacing w:after="0"/>
              <w:ind w:left="135"/>
              <w:rPr>
                <w:lang w:val="ru-RU"/>
              </w:rPr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задач анализа данных. Пояснять на примерах последовательность решения задач анализа данных. Решать простые задачи 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анализа данных с помощью электронных таблиц. Использовать сортировку и фильтры. Использовать средства деловой графики для наглядного представления данных. Характеризовать этапы компьютерноматематического моделирования. Исследовать готовую компьютерную моде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ль по выбранной теме. Решать простые расчётные и оптимизационные задачи с помощью электронных таблиц.</w:t>
            </w:r>
          </w:p>
        </w:tc>
      </w:tr>
      <w:tr w:rsidR="006F09C2" w:rsidRPr="00461D45">
        <w:trPr>
          <w:trHeight w:val="144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Pr="00461D45" w:rsidRDefault="00461D45">
            <w:pPr>
              <w:widowControl w:val="0"/>
              <w:spacing w:after="0"/>
              <w:ind w:left="135"/>
              <w:rPr>
                <w:lang w:val="ru-RU"/>
              </w:rPr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баз данных. Характеризовать базу данных как модель предметной области. Проектировать многотабличну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 базу данных, различать типы связей между 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таблицами. Осуществлять ввод и редактирование данных. Осуществлять сортировку, поиск и выбор данных в готовой базе данных. Формировать запросы на поиск данных в среде системы управления базами данных.</w:t>
            </w:r>
          </w:p>
        </w:tc>
      </w:tr>
      <w:tr w:rsidR="006F09C2" w:rsidRPr="00461D45">
        <w:trPr>
          <w:trHeight w:val="144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  <w:tc>
          <w:tcPr>
            <w:tcW w:w="4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Pr="00461D45" w:rsidRDefault="00461D45">
            <w:pPr>
              <w:widowControl w:val="0"/>
              <w:spacing w:after="0"/>
              <w:ind w:left="135"/>
              <w:rPr>
                <w:lang w:val="ru-RU"/>
              </w:rPr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понятия «искусственный интеллект», «машинное обучение». Приводить примеры задач, решаемых с помощью искусственного интеллекта. Использовать сервисы машинного перевода и распознавания устной речи, идентифик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ации и поиска изображений, распознавания лиц. Характеризовать самообучающиеся системы и раскрывать роль искусственного интеллекта в компьютерных играх. Использовать методы искусственного интеллекта в обучающих системах, в робототехнике. Исследовать перспек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тивы развития компьютерных интеллектуальных систем.</w:t>
            </w:r>
          </w:p>
        </w:tc>
      </w:tr>
      <w:tr w:rsidR="006F09C2">
        <w:trPr>
          <w:trHeight w:val="144"/>
        </w:trPr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12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</w:pPr>
          </w:p>
        </w:tc>
      </w:tr>
      <w:tr w:rsidR="006F09C2">
        <w:trPr>
          <w:trHeight w:val="144"/>
        </w:trPr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Pr="00461D45" w:rsidRDefault="00461D45">
            <w:pPr>
              <w:widowControl w:val="0"/>
              <w:spacing w:after="0"/>
              <w:ind w:left="135"/>
              <w:rPr>
                <w:lang w:val="ru-RU"/>
              </w:rPr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71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</w:pPr>
          </w:p>
        </w:tc>
      </w:tr>
    </w:tbl>
    <w:p w:rsidR="006F09C2" w:rsidRDefault="006F09C2">
      <w:pPr>
        <w:sectPr w:rsidR="006F09C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6F09C2" w:rsidRDefault="006F09C2">
      <w:pPr>
        <w:sectPr w:rsidR="006F09C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5" w:name="block-9703204"/>
      <w:bookmarkEnd w:id="15"/>
    </w:p>
    <w:p w:rsidR="006F09C2" w:rsidRDefault="00461D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F09C2" w:rsidRDefault="00461D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3594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08"/>
        <w:gridCol w:w="1758"/>
        <w:gridCol w:w="1341"/>
        <w:gridCol w:w="69"/>
        <w:gridCol w:w="856"/>
        <w:gridCol w:w="201"/>
        <w:gridCol w:w="384"/>
        <w:gridCol w:w="1407"/>
        <w:gridCol w:w="273"/>
        <w:gridCol w:w="880"/>
        <w:gridCol w:w="719"/>
        <w:gridCol w:w="667"/>
        <w:gridCol w:w="1289"/>
        <w:gridCol w:w="976"/>
        <w:gridCol w:w="2266"/>
      </w:tblGrid>
      <w:tr w:rsidR="006F09C2">
        <w:trPr>
          <w:trHeight w:val="144"/>
        </w:trPr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09C2" w:rsidRDefault="006F09C2">
            <w:pPr>
              <w:widowControl w:val="0"/>
              <w:spacing w:after="0"/>
              <w:ind w:left="135"/>
            </w:pP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09C2" w:rsidRDefault="006F09C2">
            <w:pPr>
              <w:widowControl w:val="0"/>
              <w:spacing w:after="0"/>
              <w:ind w:left="135"/>
            </w:pPr>
          </w:p>
        </w:tc>
        <w:tc>
          <w:tcPr>
            <w:tcW w:w="2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679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226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9C2" w:rsidRDefault="006F09C2">
            <w:pPr>
              <w:widowControl w:val="0"/>
            </w:pPr>
          </w:p>
        </w:tc>
        <w:tc>
          <w:tcPr>
            <w:tcW w:w="2266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9C2" w:rsidRDefault="006F09C2">
            <w:pPr>
              <w:widowControl w:val="0"/>
            </w:pPr>
          </w:p>
        </w:tc>
        <w:tc>
          <w:tcPr>
            <w:tcW w:w="2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09C2" w:rsidRDefault="006F09C2">
            <w:pPr>
              <w:widowControl w:val="0"/>
              <w:spacing w:after="0"/>
              <w:ind w:left="135"/>
            </w:pP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09C2" w:rsidRDefault="006F09C2">
            <w:pPr>
              <w:widowControl w:val="0"/>
              <w:spacing w:after="0"/>
              <w:ind w:left="135"/>
            </w:pP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09C2" w:rsidRDefault="006F09C2">
            <w:pPr>
              <w:widowControl w:val="0"/>
              <w:spacing w:after="0"/>
              <w:ind w:left="135"/>
            </w:pPr>
          </w:p>
        </w:tc>
        <w:tc>
          <w:tcPr>
            <w:tcW w:w="22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9C2" w:rsidRDefault="006F09C2">
            <w:pPr>
              <w:widowControl w:val="0"/>
            </w:pPr>
          </w:p>
        </w:tc>
      </w:tr>
      <w:tr w:rsidR="006F09C2">
        <w:trPr>
          <w:trHeight w:val="144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Pr="00461D45" w:rsidRDefault="00461D45">
            <w:pPr>
              <w:widowControl w:val="0"/>
              <w:spacing w:after="0"/>
              <w:ind w:left="135"/>
              <w:rPr>
                <w:lang w:val="ru-RU"/>
              </w:rPr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Pr="00461D45" w:rsidRDefault="00461D45">
            <w:pPr>
              <w:widowControl w:val="0"/>
              <w:spacing w:after="0"/>
              <w:ind w:left="135"/>
              <w:rPr>
                <w:lang w:val="ru-RU"/>
              </w:rPr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Pr="00461D45" w:rsidRDefault="00461D45">
            <w:pPr>
              <w:widowControl w:val="0"/>
              <w:spacing w:after="0"/>
              <w:ind w:left="135"/>
              <w:rPr>
                <w:lang w:val="ru-RU"/>
              </w:rPr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Pr="00461D45" w:rsidRDefault="00461D45">
            <w:pPr>
              <w:widowControl w:val="0"/>
              <w:spacing w:after="0"/>
              <w:ind w:left="135"/>
              <w:rPr>
                <w:lang w:val="ru-RU"/>
              </w:rPr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Подходы к измерению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информации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Pr="00461D45" w:rsidRDefault="00461D45">
            <w:pPr>
              <w:widowControl w:val="0"/>
              <w:spacing w:after="0"/>
              <w:ind w:left="135"/>
              <w:rPr>
                <w:lang w:val="ru-RU"/>
              </w:rPr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Pr="00461D45" w:rsidRDefault="00461D45">
            <w:pPr>
              <w:widowControl w:val="0"/>
              <w:spacing w:after="0"/>
              <w:ind w:left="135"/>
              <w:rPr>
                <w:lang w:val="ru-RU"/>
              </w:rPr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Pr="00461D45" w:rsidRDefault="00461D45">
            <w:pPr>
              <w:widowControl w:val="0"/>
              <w:spacing w:after="0"/>
              <w:ind w:left="135"/>
              <w:rPr>
                <w:lang w:val="ru-RU"/>
              </w:rPr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в </w:t>
            </w:r>
            <w:proofErr w:type="gramStart"/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обратно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Pr="00461D45" w:rsidRDefault="00461D45">
            <w:pPr>
              <w:widowControl w:val="0"/>
              <w:spacing w:after="0"/>
              <w:ind w:left="135"/>
              <w:rPr>
                <w:lang w:val="ru-RU"/>
              </w:rPr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Pr="00461D45" w:rsidRDefault="00461D45">
            <w:pPr>
              <w:widowControl w:val="0"/>
              <w:spacing w:after="0"/>
              <w:ind w:left="135"/>
              <w:rPr>
                <w:lang w:val="ru-RU"/>
              </w:rPr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Pr="00461D45" w:rsidRDefault="00461D45">
            <w:pPr>
              <w:widowControl w:val="0"/>
              <w:spacing w:after="0"/>
              <w:ind w:left="135"/>
              <w:rPr>
                <w:lang w:val="ru-RU"/>
              </w:rPr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целых и вещественных чисел в памяти 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компьютера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Pr="00461D45" w:rsidRDefault="00461D45">
            <w:pPr>
              <w:widowControl w:val="0"/>
              <w:spacing w:after="0"/>
              <w:ind w:left="135"/>
              <w:rPr>
                <w:lang w:val="ru-RU"/>
              </w:rPr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Pr="00461D45" w:rsidRDefault="00461D45">
            <w:pPr>
              <w:widowControl w:val="0"/>
              <w:spacing w:after="0"/>
              <w:ind w:left="135"/>
              <w:rPr>
                <w:lang w:val="ru-RU"/>
              </w:rPr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операции над множествами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Pr="00461D45" w:rsidRDefault="00461D45">
            <w:pPr>
              <w:widowControl w:val="0"/>
              <w:spacing w:after="0"/>
              <w:ind w:left="135"/>
              <w:rPr>
                <w:lang w:val="ru-RU"/>
              </w:rPr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Pr="00461D45" w:rsidRDefault="00461D45">
            <w:pPr>
              <w:widowControl w:val="0"/>
              <w:spacing w:after="0"/>
              <w:ind w:left="135"/>
              <w:rPr>
                <w:lang w:val="ru-RU"/>
              </w:rPr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Pr="00461D45" w:rsidRDefault="00461D45">
            <w:pPr>
              <w:widowControl w:val="0"/>
              <w:spacing w:after="0"/>
              <w:ind w:left="135"/>
              <w:rPr>
                <w:lang w:val="ru-RU"/>
              </w:rPr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Pr="00461D45" w:rsidRDefault="00461D45">
            <w:pPr>
              <w:widowControl w:val="0"/>
              <w:spacing w:after="0"/>
              <w:ind w:left="135"/>
              <w:rPr>
                <w:lang w:val="ru-RU"/>
              </w:rPr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Pr="00461D45" w:rsidRDefault="00461D45">
            <w:pPr>
              <w:widowControl w:val="0"/>
              <w:spacing w:after="0"/>
              <w:ind w:left="135"/>
              <w:rPr>
                <w:lang w:val="ru-RU"/>
              </w:rPr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"Технологии обработки текстовой, графической и мультимедийной 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информации". </w:t>
            </w: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36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Pr="00461D45" w:rsidRDefault="00461D45">
            <w:pPr>
              <w:widowControl w:val="0"/>
              <w:spacing w:after="0"/>
              <w:ind w:left="135"/>
              <w:rPr>
                <w:lang w:val="ru-RU"/>
              </w:rPr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</w:pPr>
          </w:p>
        </w:tc>
      </w:tr>
    </w:tbl>
    <w:p w:rsidR="006F09C2" w:rsidRDefault="006F09C2">
      <w:pPr>
        <w:sectPr w:rsidR="006F09C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6F09C2" w:rsidRDefault="00461D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13594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495"/>
        <w:gridCol w:w="1771"/>
        <w:gridCol w:w="1482"/>
        <w:gridCol w:w="91"/>
        <w:gridCol w:w="693"/>
        <w:gridCol w:w="341"/>
        <w:gridCol w:w="353"/>
        <w:gridCol w:w="1412"/>
        <w:gridCol w:w="159"/>
        <w:gridCol w:w="952"/>
        <w:gridCol w:w="738"/>
        <w:gridCol w:w="576"/>
        <w:gridCol w:w="1327"/>
        <w:gridCol w:w="938"/>
        <w:gridCol w:w="2266"/>
      </w:tblGrid>
      <w:tr w:rsidR="006F09C2">
        <w:trPr>
          <w:trHeight w:val="144"/>
        </w:trPr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09C2" w:rsidRDefault="006F09C2">
            <w:pPr>
              <w:widowControl w:val="0"/>
              <w:spacing w:after="0"/>
              <w:ind w:left="135"/>
            </w:pP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09C2" w:rsidRDefault="006F09C2">
            <w:pPr>
              <w:widowControl w:val="0"/>
              <w:spacing w:after="0"/>
              <w:ind w:left="135"/>
            </w:pPr>
          </w:p>
        </w:tc>
        <w:tc>
          <w:tcPr>
            <w:tcW w:w="2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679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226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9C2" w:rsidRDefault="006F09C2">
            <w:pPr>
              <w:widowControl w:val="0"/>
            </w:pPr>
          </w:p>
        </w:tc>
        <w:tc>
          <w:tcPr>
            <w:tcW w:w="2266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9C2" w:rsidRDefault="006F09C2">
            <w:pPr>
              <w:widowControl w:val="0"/>
            </w:pPr>
          </w:p>
        </w:tc>
        <w:tc>
          <w:tcPr>
            <w:tcW w:w="2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09C2" w:rsidRDefault="006F09C2">
            <w:pPr>
              <w:widowControl w:val="0"/>
              <w:spacing w:after="0"/>
              <w:ind w:left="135"/>
            </w:pPr>
          </w:p>
        </w:tc>
        <w:tc>
          <w:tcPr>
            <w:tcW w:w="2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09C2" w:rsidRDefault="006F09C2">
            <w:pPr>
              <w:widowControl w:val="0"/>
              <w:spacing w:after="0"/>
              <w:ind w:left="135"/>
            </w:pP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09C2" w:rsidRDefault="006F09C2">
            <w:pPr>
              <w:widowControl w:val="0"/>
              <w:spacing w:after="0"/>
              <w:ind w:left="135"/>
            </w:pPr>
          </w:p>
        </w:tc>
        <w:tc>
          <w:tcPr>
            <w:tcW w:w="22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09C2" w:rsidRDefault="006F09C2">
            <w:pPr>
              <w:widowControl w:val="0"/>
            </w:pPr>
          </w:p>
        </w:tc>
      </w:tr>
      <w:tr w:rsidR="006F09C2">
        <w:trPr>
          <w:trHeight w:val="144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Динамические страницы. Разработка </w:t>
            </w:r>
            <w:proofErr w:type="gramStart"/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интернет-приложений</w:t>
            </w:r>
            <w:proofErr w:type="gramEnd"/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Сервисы Интернета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Pr="00461D45" w:rsidRDefault="00461D45">
            <w:pPr>
              <w:widowControl w:val="0"/>
              <w:spacing w:after="0"/>
              <w:ind w:left="135"/>
              <w:rPr>
                <w:lang w:val="ru-RU"/>
              </w:rPr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информации и информационная безопасность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Pr="00461D45" w:rsidRDefault="00461D45">
            <w:pPr>
              <w:widowControl w:val="0"/>
              <w:spacing w:after="0"/>
              <w:ind w:left="135"/>
              <w:rPr>
                <w:lang w:val="ru-RU"/>
              </w:rPr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Вредоносное программное обеспечение и способы борьбы с 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ним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Pr="00461D45" w:rsidRDefault="00461D45">
            <w:pPr>
              <w:widowControl w:val="0"/>
              <w:spacing w:after="0"/>
              <w:ind w:left="135"/>
              <w:rPr>
                <w:lang w:val="ru-RU"/>
              </w:rPr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Pr="00461D45" w:rsidRDefault="00461D45">
            <w:pPr>
              <w:widowControl w:val="0"/>
              <w:spacing w:after="0"/>
              <w:ind w:left="135"/>
              <w:rPr>
                <w:lang w:val="ru-RU"/>
              </w:rPr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Pr="00461D45" w:rsidRDefault="00461D45">
            <w:pPr>
              <w:widowControl w:val="0"/>
              <w:spacing w:after="0"/>
              <w:ind w:left="135"/>
              <w:rPr>
                <w:lang w:val="ru-RU"/>
              </w:rPr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Графы. Решение алгоритмических задач, связанных с анализом 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графов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Pr="00461D45" w:rsidRDefault="00461D45">
            <w:pPr>
              <w:widowControl w:val="0"/>
              <w:spacing w:after="0"/>
              <w:ind w:left="135"/>
              <w:rPr>
                <w:lang w:val="ru-RU"/>
              </w:rPr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Pr="00461D45" w:rsidRDefault="00461D45">
            <w:pPr>
              <w:widowControl w:val="0"/>
              <w:spacing w:after="0"/>
              <w:ind w:left="135"/>
              <w:rPr>
                <w:lang w:val="ru-RU"/>
              </w:rPr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Pr="00461D45" w:rsidRDefault="00461D45">
            <w:pPr>
              <w:widowControl w:val="0"/>
              <w:spacing w:after="0"/>
              <w:ind w:left="135"/>
              <w:rPr>
                <w:lang w:val="ru-RU"/>
              </w:rPr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Pr="00461D45" w:rsidRDefault="00461D45">
            <w:pPr>
              <w:widowControl w:val="0"/>
              <w:spacing w:after="0"/>
              <w:ind w:left="135"/>
              <w:rPr>
                <w:lang w:val="ru-RU"/>
              </w:rPr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Типы данных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Pr="00461D45" w:rsidRDefault="00461D45">
            <w:pPr>
              <w:widowControl w:val="0"/>
              <w:spacing w:after="0"/>
              <w:ind w:left="135"/>
              <w:rPr>
                <w:lang w:val="ru-RU"/>
              </w:rPr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Pr="00461D45" w:rsidRDefault="00461D45">
            <w:pPr>
              <w:widowControl w:val="0"/>
              <w:spacing w:after="0"/>
              <w:ind w:left="135"/>
              <w:rPr>
                <w:lang w:val="ru-RU"/>
              </w:rPr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программная реализация алгоритмов решения типовых задач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Pr="00461D45" w:rsidRDefault="00461D45">
            <w:pPr>
              <w:widowControl w:val="0"/>
              <w:spacing w:after="0"/>
              <w:ind w:left="135"/>
              <w:rPr>
                <w:lang w:val="ru-RU"/>
              </w:rPr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и программная реализация алгоритмов 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 задач методом перебора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Сортировка </w:t>
            </w:r>
            <w:r>
              <w:rPr>
                <w:rFonts w:ascii="Times New Roman" w:hAnsi="Times New Roman"/>
                <w:color w:val="000000"/>
                <w:sz w:val="24"/>
              </w:rPr>
              <w:t>одномерного массива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"Алгоритмы и элементы программирования". </w:t>
            </w: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Pr="00461D45" w:rsidRDefault="00461D45">
            <w:pPr>
              <w:widowControl w:val="0"/>
              <w:spacing w:after="0"/>
              <w:ind w:left="135"/>
              <w:rPr>
                <w:lang w:val="ru-RU"/>
              </w:rPr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Pr="00461D45" w:rsidRDefault="00461D45">
            <w:pPr>
              <w:widowControl w:val="0"/>
              <w:spacing w:after="0"/>
              <w:ind w:left="135"/>
              <w:rPr>
                <w:lang w:val="ru-RU"/>
              </w:rPr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решения задач 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анализа данных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Pr="00461D45" w:rsidRDefault="00461D45">
            <w:pPr>
              <w:widowControl w:val="0"/>
              <w:spacing w:after="0"/>
              <w:ind w:left="135"/>
              <w:rPr>
                <w:lang w:val="ru-RU"/>
              </w:rPr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Pr="00461D45" w:rsidRDefault="00461D45">
            <w:pPr>
              <w:widowControl w:val="0"/>
              <w:spacing w:after="0"/>
              <w:ind w:left="135"/>
              <w:rPr>
                <w:lang w:val="ru-RU"/>
              </w:rPr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Pr="00461D45" w:rsidRDefault="00461D45">
            <w:pPr>
              <w:widowControl w:val="0"/>
              <w:spacing w:after="0"/>
              <w:ind w:left="135"/>
              <w:rPr>
                <w:lang w:val="ru-RU"/>
              </w:rPr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Численное решение </w:t>
            </w: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 с помощью подбора параметра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Табличные </w:t>
            </w:r>
            <w:r>
              <w:rPr>
                <w:rFonts w:ascii="Times New Roman" w:hAnsi="Times New Roman"/>
                <w:color w:val="000000"/>
                <w:sz w:val="24"/>
              </w:rPr>
              <w:t>(реляционные) базы данных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Pr="00461D45" w:rsidRDefault="00461D45">
            <w:pPr>
              <w:widowControl w:val="0"/>
              <w:spacing w:after="0"/>
              <w:ind w:left="135"/>
              <w:rPr>
                <w:lang w:val="ru-RU"/>
              </w:rPr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Pr="00461D45" w:rsidRDefault="00461D45">
            <w:pPr>
              <w:widowControl w:val="0"/>
              <w:spacing w:after="0"/>
              <w:ind w:left="135"/>
              <w:rPr>
                <w:lang w:val="ru-RU"/>
              </w:rPr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8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51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  <w:spacing w:after="0"/>
              <w:ind w:left="135"/>
            </w:pPr>
          </w:p>
        </w:tc>
      </w:tr>
      <w:tr w:rsidR="006F09C2">
        <w:trPr>
          <w:trHeight w:val="144"/>
        </w:trPr>
        <w:tc>
          <w:tcPr>
            <w:tcW w:w="37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Pr="00461D45" w:rsidRDefault="00461D45">
            <w:pPr>
              <w:widowControl w:val="0"/>
              <w:spacing w:after="0"/>
              <w:ind w:left="135"/>
              <w:rPr>
                <w:lang w:val="ru-RU"/>
              </w:rPr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 w:rsidRPr="0046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461D4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09C2" w:rsidRDefault="006F09C2">
            <w:pPr>
              <w:widowControl w:val="0"/>
            </w:pPr>
          </w:p>
        </w:tc>
      </w:tr>
    </w:tbl>
    <w:p w:rsidR="006F09C2" w:rsidRDefault="006F09C2">
      <w:pPr>
        <w:sectPr w:rsidR="006F09C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6F09C2" w:rsidRDefault="006F09C2">
      <w:pPr>
        <w:sectPr w:rsidR="006F09C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6" w:name="block-9703202"/>
      <w:bookmarkEnd w:id="16"/>
    </w:p>
    <w:p w:rsidR="006F09C2" w:rsidRDefault="00461D45">
      <w:pPr>
        <w:spacing w:after="0"/>
        <w:ind w:left="120"/>
      </w:pPr>
      <w:bookmarkStart w:id="17" w:name="block-9703205_Копия_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F09C2" w:rsidRDefault="00461D45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F09C2" w:rsidRPr="00461D45" w:rsidRDefault="00461D45">
      <w:pPr>
        <w:spacing w:after="0" w:line="480" w:lineRule="exact"/>
        <w:ind w:left="120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​‌</w:t>
      </w:r>
      <w:bookmarkStart w:id="18" w:name="1b9c5cdb-18be-47f9-a030-9274be780126"/>
      <w:r w:rsidRPr="00461D45">
        <w:rPr>
          <w:rFonts w:ascii="Times New Roman" w:hAnsi="Times New Roman"/>
          <w:color w:val="000000"/>
          <w:sz w:val="28"/>
          <w:lang w:val="ru-RU"/>
        </w:rPr>
        <w:t xml:space="preserve">• Информатика, 10 класс/ Босова Л.Л., Босова А.Ю., Общество с ограниченной ответственностью «БИНОМ. </w:t>
      </w:r>
      <w:r w:rsidRPr="00461D45">
        <w:rPr>
          <w:rFonts w:ascii="Times New Roman" w:hAnsi="Times New Roman"/>
          <w:color w:val="000000"/>
          <w:sz w:val="28"/>
          <w:lang w:val="ru-RU"/>
        </w:rPr>
        <w:t>Лаборатория знаний»; Акционерное общество «Издательство «Просвещение»</w:t>
      </w:r>
      <w:bookmarkEnd w:id="18"/>
      <w:r w:rsidRPr="00461D45">
        <w:rPr>
          <w:sz w:val="28"/>
          <w:lang w:val="ru-RU"/>
        </w:rPr>
        <w:br/>
      </w:r>
      <w:bookmarkStart w:id="19" w:name="1b9c5cdb-18be-47f9-a030-9274be780126_Коп"/>
      <w:r w:rsidRPr="00461D45">
        <w:rPr>
          <w:rFonts w:ascii="Times New Roman" w:hAnsi="Times New Roman"/>
          <w:color w:val="000000"/>
          <w:sz w:val="28"/>
          <w:lang w:val="ru-RU"/>
        </w:rPr>
        <w:t xml:space="preserve"> • Информатика, 11 класс/ Босова Л.Л., Босова А.Ю., Общество с ограниченной ответственностью «БИНОМ. Лаборатория знаний»; Акционерное общество «Издательство «Просвещение»</w:t>
      </w:r>
      <w:bookmarkEnd w:id="19"/>
      <w:r w:rsidRPr="00461D4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6F09C2" w:rsidRPr="00461D45" w:rsidRDefault="00461D45">
      <w:pPr>
        <w:spacing w:after="0" w:line="480" w:lineRule="exact"/>
        <w:ind w:left="120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6F09C2" w:rsidRPr="00461D45" w:rsidRDefault="00461D45">
      <w:pPr>
        <w:spacing w:after="0"/>
        <w:ind w:left="120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​</w:t>
      </w:r>
    </w:p>
    <w:p w:rsidR="006F09C2" w:rsidRPr="00461D45" w:rsidRDefault="00461D45">
      <w:pPr>
        <w:spacing w:after="0" w:line="480" w:lineRule="exact"/>
        <w:ind w:left="120"/>
        <w:rPr>
          <w:lang w:val="ru-RU"/>
        </w:rPr>
      </w:pPr>
      <w:r w:rsidRPr="00461D45">
        <w:rPr>
          <w:rFonts w:ascii="Times New Roman" w:hAnsi="Times New Roman"/>
          <w:b/>
          <w:color w:val="000000"/>
          <w:sz w:val="28"/>
          <w:lang w:val="ru-RU"/>
        </w:rPr>
        <w:t>МЕТОДИЧ</w:t>
      </w:r>
      <w:r w:rsidRPr="00461D45">
        <w:rPr>
          <w:rFonts w:ascii="Times New Roman" w:hAnsi="Times New Roman"/>
          <w:b/>
          <w:color w:val="000000"/>
          <w:sz w:val="28"/>
          <w:lang w:val="ru-RU"/>
        </w:rPr>
        <w:t>ЕСКИЕ МАТЕРИАЛЫ ДЛЯ УЧИТЕЛЯ</w:t>
      </w:r>
    </w:p>
    <w:p w:rsidR="006F09C2" w:rsidRPr="00461D45" w:rsidRDefault="00461D45">
      <w:pPr>
        <w:spacing w:after="0" w:line="480" w:lineRule="exact"/>
        <w:ind w:left="120"/>
        <w:rPr>
          <w:lang w:val="ru-RU"/>
        </w:rPr>
      </w:pPr>
      <w:r w:rsidRPr="00461D45">
        <w:rPr>
          <w:rFonts w:ascii="Times New Roman" w:hAnsi="Times New Roman"/>
          <w:color w:val="000000"/>
          <w:sz w:val="28"/>
          <w:lang w:val="ru-RU"/>
        </w:rPr>
        <w:t>​‌</w:t>
      </w:r>
      <w:bookmarkStart w:id="20" w:name="9b34b0d0-0ffe-481c-ad75-b4c2cd5f5c6b"/>
      <w:r w:rsidRPr="00461D45">
        <w:rPr>
          <w:rFonts w:ascii="Times New Roman" w:hAnsi="Times New Roman"/>
          <w:color w:val="000000"/>
          <w:sz w:val="28"/>
          <w:lang w:val="ru-RU"/>
        </w:rPr>
        <w:t>ФРП СОО "Информатика (базовый курс)", М.:ФГБНУ "Институт стратегии развития образования", 2023</w:t>
      </w:r>
      <w:bookmarkEnd w:id="20"/>
      <w:r w:rsidRPr="00461D4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6F09C2" w:rsidRPr="00461D45" w:rsidRDefault="006F09C2">
      <w:pPr>
        <w:spacing w:after="0"/>
        <w:ind w:left="120"/>
        <w:rPr>
          <w:lang w:val="ru-RU"/>
        </w:rPr>
      </w:pPr>
    </w:p>
    <w:p w:rsidR="006F09C2" w:rsidRPr="00461D45" w:rsidRDefault="00461D45">
      <w:pPr>
        <w:spacing w:after="0" w:line="480" w:lineRule="exact"/>
        <w:ind w:left="120"/>
        <w:rPr>
          <w:lang w:val="ru-RU"/>
        </w:rPr>
      </w:pPr>
      <w:r w:rsidRPr="00461D4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F09C2" w:rsidRPr="00461D45" w:rsidRDefault="00461D45">
      <w:pPr>
        <w:spacing w:after="0" w:line="480" w:lineRule="exact"/>
        <w:ind w:left="120"/>
        <w:rPr>
          <w:lang w:val="ru-RU"/>
        </w:rPr>
        <w:sectPr w:rsidR="006F09C2" w:rsidRPr="00461D45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 w:rsidRPr="00461D45">
        <w:rPr>
          <w:rFonts w:ascii="Times New Roman" w:hAnsi="Times New Roman"/>
          <w:color w:val="000000"/>
          <w:sz w:val="28"/>
          <w:lang w:val="ru-RU"/>
        </w:rPr>
        <w:t>​</w:t>
      </w:r>
      <w:r w:rsidRPr="00461D45">
        <w:rPr>
          <w:rFonts w:ascii="Times New Roman" w:hAnsi="Times New Roman"/>
          <w:color w:val="333333"/>
          <w:sz w:val="28"/>
          <w:lang w:val="ru-RU"/>
        </w:rPr>
        <w:t>​‌</w:t>
      </w:r>
      <w:bookmarkStart w:id="21" w:name="ba532c22-1d17-43cc-a9dc-9c9ea6316796"/>
      <w:r w:rsidRPr="00461D45">
        <w:rPr>
          <w:rFonts w:ascii="Times New Roman" w:hAnsi="Times New Roman"/>
          <w:color w:val="000000"/>
          <w:sz w:val="28"/>
          <w:lang w:val="ru-RU"/>
        </w:rPr>
        <w:t>​​‌</w:t>
      </w:r>
      <w:r>
        <w:rPr>
          <w:rFonts w:ascii="Times New Roman" w:hAnsi="Times New Roman"/>
          <w:color w:val="000000"/>
          <w:sz w:val="28"/>
        </w:rPr>
        <w:t>https</w:t>
      </w:r>
      <w:r w:rsidRPr="00461D4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lbz</w:t>
      </w:r>
      <w:r w:rsidRPr="00461D4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61D4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461D4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461D4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461D45">
        <w:rPr>
          <w:rFonts w:ascii="Times New Roman" w:hAnsi="Times New Roman"/>
          <w:color w:val="000000"/>
          <w:sz w:val="28"/>
          <w:lang w:val="ru-RU"/>
        </w:rPr>
        <w:t>/3/</w:t>
      </w:r>
      <w:r>
        <w:rPr>
          <w:rFonts w:ascii="Times New Roman" w:hAnsi="Times New Roman"/>
          <w:color w:val="000000"/>
          <w:sz w:val="28"/>
        </w:rPr>
        <w:t>eor</w:t>
      </w:r>
      <w:r w:rsidRPr="00461D45">
        <w:rPr>
          <w:rFonts w:ascii="Times New Roman" w:hAnsi="Times New Roman"/>
          <w:color w:val="000000"/>
          <w:sz w:val="28"/>
          <w:lang w:val="ru-RU"/>
        </w:rPr>
        <w:t>7.</w:t>
      </w:r>
      <w:r>
        <w:rPr>
          <w:rFonts w:ascii="Times New Roman" w:hAnsi="Times New Roman"/>
          <w:color w:val="000000"/>
          <w:sz w:val="28"/>
        </w:rPr>
        <w:t>php</w:t>
      </w:r>
      <w:bookmarkEnd w:id="21"/>
      <w:r w:rsidRPr="00461D45">
        <w:rPr>
          <w:sz w:val="28"/>
          <w:lang w:val="ru-RU"/>
        </w:rPr>
        <w:br/>
      </w:r>
      <w:r w:rsidRPr="00461D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61D4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fipi</w:t>
      </w:r>
      <w:r w:rsidRPr="00461D4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61D4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navigator</w:t>
      </w:r>
      <w:r w:rsidRPr="00461D4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podgotovki</w:t>
      </w:r>
      <w:r w:rsidRPr="00461D4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navigator</w:t>
      </w:r>
      <w:r w:rsidRPr="00461D4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ege</w:t>
      </w:r>
      <w:r w:rsidRPr="00461D45">
        <w:rPr>
          <w:rFonts w:ascii="Times New Roman" w:hAnsi="Times New Roman"/>
          <w:color w:val="000000"/>
          <w:sz w:val="28"/>
          <w:lang w:val="ru-RU"/>
        </w:rPr>
        <w:t>#</w:t>
      </w:r>
      <w:r>
        <w:rPr>
          <w:rFonts w:ascii="Times New Roman" w:hAnsi="Times New Roman"/>
          <w:color w:val="000000"/>
          <w:sz w:val="28"/>
        </w:rPr>
        <w:t>inf</w:t>
      </w:r>
      <w:r w:rsidRPr="00461D45">
        <w:rPr>
          <w:sz w:val="28"/>
          <w:lang w:val="ru-RU"/>
        </w:rPr>
        <w:br/>
      </w:r>
      <w:bookmarkStart w:id="22" w:name="ba532c22-1d17-43cc-a9dc-9c9ea6316796_Коп"/>
      <w:r w:rsidRPr="00461D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61D4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461D4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61D4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61D4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lesson</w:t>
      </w:r>
      <w:r w:rsidRPr="00461D45">
        <w:rPr>
          <w:rFonts w:ascii="Times New Roman" w:hAnsi="Times New Roman"/>
          <w:color w:val="000000"/>
          <w:sz w:val="28"/>
          <w:lang w:val="ru-RU"/>
        </w:rPr>
        <w:t>/</w:t>
      </w:r>
      <w:bookmarkEnd w:id="22"/>
      <w:r w:rsidRPr="00461D45">
        <w:rPr>
          <w:rFonts w:ascii="Times New Roman" w:hAnsi="Times New Roman"/>
          <w:color w:val="333333"/>
          <w:sz w:val="28"/>
          <w:lang w:val="ru-RU"/>
        </w:rPr>
        <w:t>‌</w:t>
      </w:r>
      <w:r w:rsidRPr="00461D45">
        <w:rPr>
          <w:rFonts w:ascii="Times New Roman" w:hAnsi="Times New Roman"/>
          <w:color w:val="000000"/>
          <w:sz w:val="28"/>
          <w:lang w:val="ru-RU"/>
        </w:rPr>
        <w:t>​</w:t>
      </w:r>
      <w:bookmarkStart w:id="23" w:name="block-9703205"/>
      <w:bookmarkEnd w:id="17"/>
    </w:p>
    <w:bookmarkEnd w:id="23"/>
    <w:p w:rsidR="006F09C2" w:rsidRPr="00461D45" w:rsidRDefault="006F09C2">
      <w:pPr>
        <w:rPr>
          <w:lang w:val="ru-RU"/>
        </w:rPr>
      </w:pPr>
    </w:p>
    <w:sectPr w:rsidR="006F09C2" w:rsidRPr="00461D45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;Times New Roma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F09C2"/>
    <w:rsid w:val="00461D45"/>
    <w:rsid w:val="006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Название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9">
    <w:name w:val="Emphasis"/>
    <w:basedOn w:val="a0"/>
    <w:uiPriority w:val="20"/>
    <w:qFormat/>
    <w:rsid w:val="00D1197D"/>
    <w:rPr>
      <w:i/>
      <w:iCs/>
    </w:r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f1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5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7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f2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customStyle="1" w:styleId="af3">
    <w:name w:val="Содержимое таблицы"/>
    <w:basedOn w:val="a"/>
    <w:qFormat/>
    <w:pPr>
      <w:widowControl w:val="0"/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table" w:styleId="af5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461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61D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8000</Words>
  <Characters>45600</Characters>
  <Application>Microsoft Office Word</Application>
  <DocSecurity>0</DocSecurity>
  <Lines>380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Орлова</dc:creator>
  <cp:lastModifiedBy>Школа Орлова</cp:lastModifiedBy>
  <cp:revision>4</cp:revision>
  <cp:lastPrinted>2023-09-19T06:23:00Z</cp:lastPrinted>
  <dcterms:created xsi:type="dcterms:W3CDTF">2023-09-18T21:54:00Z</dcterms:created>
  <dcterms:modified xsi:type="dcterms:W3CDTF">2023-09-19T06:24:00Z</dcterms:modified>
  <dc:language>ru-RU</dc:language>
</cp:coreProperties>
</file>